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both"/>
        <w:outlineLvl w:val="0"/>
        <w:rPr>
          <w:rFonts w:hint="default" w:ascii="Times New Roman" w:hAnsi="Times New Roman" w:eastAsia="宋体" w:cs="Times New Roman"/>
          <w:sz w:val="28"/>
          <w:szCs w:val="28"/>
          <w:highlight w:val="none"/>
          <w:lang w:val="en-US" w:eastAsia="zh-CN"/>
        </w:rPr>
      </w:pPr>
      <w:bookmarkStart w:id="0" w:name="_Toc10911"/>
      <w:bookmarkStart w:id="1" w:name="_Toc10382_WPSOffice_Level1"/>
      <w:bookmarkStart w:id="2" w:name="_Toc24778"/>
      <w:bookmarkStart w:id="21" w:name="_GoBack"/>
      <w:r>
        <w:rPr>
          <w:rFonts w:hint="eastAsia" w:ascii="Times New Roman" w:hAnsi="Times New Roman" w:eastAsia="宋体" w:cs="Times New Roman"/>
          <w:b/>
          <w:bCs/>
          <w:sz w:val="28"/>
          <w:szCs w:val="28"/>
          <w:highlight w:val="none"/>
          <w:lang w:eastAsia="zh-CN"/>
        </w:rPr>
        <w:t>附件</w:t>
      </w:r>
      <w:r>
        <w:rPr>
          <w:rFonts w:hint="eastAsia" w:cs="Times New Roman"/>
          <w:b/>
          <w:bCs/>
          <w:sz w:val="28"/>
          <w:szCs w:val="28"/>
          <w:highlight w:val="none"/>
          <w:lang w:val="en-US" w:eastAsia="zh-CN"/>
        </w:rPr>
        <w:t>9</w:t>
      </w:r>
      <w:r>
        <w:rPr>
          <w:rFonts w:hint="eastAsia" w:ascii="Times New Roman" w:hAnsi="Times New Roman" w:eastAsia="宋体" w:cs="Times New Roman"/>
          <w:b/>
          <w:bCs/>
          <w:sz w:val="28"/>
          <w:szCs w:val="28"/>
          <w:highlight w:val="none"/>
          <w:lang w:val="en-US" w:eastAsia="zh-CN"/>
        </w:rPr>
        <w:t xml:space="preserve"> </w:t>
      </w:r>
      <w:r>
        <w:rPr>
          <w:rFonts w:hint="default" w:ascii="Times New Roman" w:hAnsi="Times New Roman" w:eastAsia="宋体" w:cs="Times New Roman"/>
          <w:b/>
          <w:bCs/>
          <w:sz w:val="28"/>
          <w:szCs w:val="28"/>
          <w:highlight w:val="none"/>
          <w:lang w:val="en-US" w:eastAsia="zh-CN"/>
        </w:rPr>
        <w:t>其他需要说明的事项</w:t>
      </w:r>
      <w:bookmarkEnd w:id="0"/>
      <w:bookmarkEnd w:id="1"/>
      <w:bookmarkEnd w:id="2"/>
    </w:p>
    <w:bookmarkEnd w:id="21"/>
    <w:p>
      <w:pPr>
        <w:spacing w:before="312" w:beforeLines="100" w:line="360" w:lineRule="auto"/>
        <w:jc w:val="center"/>
        <w:outlineLvl w:val="9"/>
        <w:rPr>
          <w:rFonts w:hint="default" w:ascii="Times New Roman" w:hAnsi="Times New Roman" w:eastAsia="宋体" w:cs="Times New Roman"/>
          <w:b/>
          <w:spacing w:val="0"/>
          <w:sz w:val="39"/>
          <w:szCs w:val="39"/>
          <w:highlight w:val="none"/>
        </w:rPr>
      </w:pPr>
      <w:bookmarkStart w:id="3" w:name="_Toc19972_WPSOffice_Level1"/>
      <w:bookmarkStart w:id="4" w:name="_Toc9982_WPSOffice_Level1"/>
      <w:r>
        <w:rPr>
          <w:rFonts w:hint="eastAsia" w:ascii="Times New Roman" w:hAnsi="Times New Roman" w:eastAsia="宋体" w:cs="Times New Roman"/>
          <w:b/>
          <w:color w:val="000000"/>
          <w:spacing w:val="0"/>
          <w:sz w:val="39"/>
          <w:szCs w:val="39"/>
          <w:highlight w:val="none"/>
          <w:lang w:eastAsia="zh-CN"/>
        </w:rPr>
        <w:t>肇庆市高要区华丰泰纺织有限公司锅炉改造项目</w:t>
      </w:r>
      <w:r>
        <w:rPr>
          <w:rFonts w:hint="default" w:ascii="Times New Roman" w:hAnsi="Times New Roman" w:eastAsia="宋体" w:cs="Times New Roman"/>
          <w:b/>
          <w:spacing w:val="0"/>
          <w:sz w:val="39"/>
          <w:szCs w:val="39"/>
          <w:highlight w:val="none"/>
        </w:rPr>
        <w:t>竣工环境保护验收其他需要说明的事项</w:t>
      </w:r>
      <w:bookmarkEnd w:id="3"/>
      <w:bookmarkEnd w:id="4"/>
    </w:p>
    <w:p>
      <w:pPr>
        <w:spacing w:after="0" w:line="360" w:lineRule="auto"/>
        <w:ind w:firstLine="480" w:firstLineChars="200"/>
        <w:rPr>
          <w:rFonts w:hint="default" w:ascii="Times New Roman" w:hAnsi="Times New Roman" w:eastAsia="宋体" w:cs="Times New Roman"/>
          <w:b w:val="0"/>
          <w:bCs/>
          <w:color w:val="000000"/>
          <w:spacing w:val="0"/>
          <w:sz w:val="24"/>
          <w:szCs w:val="24"/>
          <w:highlight w:val="none"/>
          <w:lang w:eastAsia="zh-CN"/>
        </w:rPr>
      </w:pPr>
      <w:r>
        <w:rPr>
          <w:rFonts w:hint="default" w:ascii="Times New Roman" w:hAnsi="Times New Roman" w:eastAsia="宋体" w:cs="Times New Roman"/>
          <w:b w:val="0"/>
          <w:bCs/>
          <w:color w:val="000000"/>
          <w:spacing w:val="0"/>
          <w:sz w:val="24"/>
          <w:szCs w:val="24"/>
          <w:highlight w:val="none"/>
          <w:lang w:eastAsia="zh-CN"/>
        </w:rPr>
        <w:t>根据《建设项目竣工环境保护验收暂行办法》，“其他需要说明的事项”中应如实记载的内容包括环境保护设施设计、施工和验收过程简况，环境影响报告表及其审批部门审批决定中提出的除环境保护设施外的其他环境保护措施的实施情况以及整改工作情况等，现将我单位需要说明的具体内容和要求梳理如下：</w:t>
      </w:r>
    </w:p>
    <w:p>
      <w:pPr>
        <w:spacing w:line="240" w:lineRule="auto"/>
        <w:ind w:firstLine="562"/>
        <w:outlineLvl w:val="9"/>
        <w:rPr>
          <w:rFonts w:hint="default" w:ascii="Times New Roman" w:hAnsi="Times New Roman" w:eastAsia="宋体" w:cs="Times New Roman"/>
          <w:spacing w:val="0"/>
          <w:sz w:val="28"/>
          <w:szCs w:val="28"/>
          <w:highlight w:val="none"/>
        </w:rPr>
      </w:pPr>
      <w:bookmarkStart w:id="5" w:name="_Toc31078_WPSOffice_Level1"/>
      <w:bookmarkStart w:id="6" w:name="_Toc6472_WPSOffice_Level1"/>
      <w:r>
        <w:rPr>
          <w:rFonts w:hint="default" w:ascii="Times New Roman" w:hAnsi="Times New Roman" w:eastAsia="宋体" w:cs="Times New Roman"/>
          <w:b/>
          <w:bCs/>
          <w:spacing w:val="0"/>
          <w:sz w:val="28"/>
          <w:szCs w:val="28"/>
          <w:highlight w:val="none"/>
        </w:rPr>
        <w:t>一、环境保护设施设计、施工和验收过程简况</w:t>
      </w:r>
      <w:bookmarkEnd w:id="5"/>
      <w:bookmarkEnd w:id="6"/>
    </w:p>
    <w:p>
      <w:pPr>
        <w:pStyle w:val="3"/>
        <w:spacing w:line="240" w:lineRule="auto"/>
        <w:ind w:firstLine="562"/>
        <w:outlineLvl w:val="9"/>
        <w:rPr>
          <w:rFonts w:hint="default" w:ascii="Times New Roman" w:hAnsi="Times New Roman" w:eastAsia="宋体" w:cs="Times New Roman"/>
          <w:spacing w:val="0"/>
          <w:sz w:val="28"/>
          <w:szCs w:val="28"/>
          <w:highlight w:val="none"/>
        </w:rPr>
      </w:pPr>
      <w:bookmarkStart w:id="7" w:name="_Toc5134_WPSOffice_Level2"/>
      <w:bookmarkStart w:id="8" w:name="_Toc24329_WPSOffice_Level2"/>
      <w:r>
        <w:rPr>
          <w:rFonts w:hint="default" w:ascii="Times New Roman" w:hAnsi="Times New Roman" w:eastAsia="宋体" w:cs="Times New Roman"/>
          <w:spacing w:val="0"/>
          <w:sz w:val="28"/>
          <w:szCs w:val="28"/>
          <w:highlight w:val="none"/>
          <w:lang w:eastAsia="zh-CN"/>
        </w:rPr>
        <w:t>1.1</w:t>
      </w:r>
      <w:r>
        <w:rPr>
          <w:rFonts w:hint="default" w:ascii="Times New Roman" w:hAnsi="Times New Roman" w:eastAsia="宋体" w:cs="Times New Roman"/>
          <w:spacing w:val="0"/>
          <w:sz w:val="28"/>
          <w:szCs w:val="28"/>
          <w:highlight w:val="none"/>
        </w:rPr>
        <w:t>设计过程</w:t>
      </w:r>
      <w:r>
        <w:rPr>
          <w:rFonts w:hint="default" w:ascii="Times New Roman" w:hAnsi="Times New Roman" w:eastAsia="宋体" w:cs="Times New Roman"/>
          <w:spacing w:val="0"/>
          <w:sz w:val="28"/>
          <w:szCs w:val="28"/>
          <w:highlight w:val="none"/>
          <w:lang w:eastAsia="zh-CN"/>
        </w:rPr>
        <w:t>简况</w:t>
      </w:r>
      <w:bookmarkEnd w:id="7"/>
      <w:bookmarkEnd w:id="8"/>
    </w:p>
    <w:p>
      <w:pPr>
        <w:spacing w:after="0" w:line="360" w:lineRule="auto"/>
        <w:ind w:firstLine="480" w:firstLineChars="200"/>
        <w:rPr>
          <w:rFonts w:hint="default" w:ascii="Times New Roman" w:hAnsi="Times New Roman" w:eastAsia="宋体" w:cs="Times New Roman"/>
          <w:b w:val="0"/>
          <w:bCs/>
          <w:color w:val="191919"/>
          <w:spacing w:val="0"/>
          <w:sz w:val="24"/>
          <w:highlight w:val="none"/>
          <w:shd w:val="clear" w:color="auto" w:fill="FFFFFF"/>
        </w:rPr>
      </w:pPr>
      <w:r>
        <w:rPr>
          <w:rFonts w:hint="eastAsia" w:ascii="Times New Roman" w:hAnsi="Times New Roman" w:eastAsia="宋体" w:cs="Times New Roman"/>
          <w:b w:val="0"/>
          <w:bCs/>
          <w:color w:val="000000"/>
          <w:spacing w:val="0"/>
          <w:sz w:val="24"/>
          <w:szCs w:val="24"/>
          <w:highlight w:val="none"/>
          <w:lang w:eastAsia="zh-CN"/>
        </w:rPr>
        <w:t>肇庆市高要区华丰泰纺织有限公司锅炉改造项目</w:t>
      </w:r>
      <w:r>
        <w:rPr>
          <w:rFonts w:hint="default" w:ascii="Times New Roman" w:hAnsi="Times New Roman" w:eastAsia="宋体" w:cs="Times New Roman"/>
          <w:b w:val="0"/>
          <w:bCs/>
          <w:color w:val="191919"/>
          <w:spacing w:val="0"/>
          <w:sz w:val="24"/>
          <w:szCs w:val="24"/>
          <w:highlight w:val="none"/>
          <w:shd w:val="clear" w:color="auto" w:fill="FFFFFF"/>
        </w:rPr>
        <w:t>已于20</w:t>
      </w:r>
      <w:r>
        <w:rPr>
          <w:rFonts w:hint="eastAsia" w:ascii="Times New Roman" w:hAnsi="Times New Roman" w:eastAsia="宋体" w:cs="Times New Roman"/>
          <w:b w:val="0"/>
          <w:bCs/>
          <w:color w:val="191919"/>
          <w:spacing w:val="0"/>
          <w:sz w:val="24"/>
          <w:szCs w:val="24"/>
          <w:highlight w:val="none"/>
          <w:shd w:val="clear" w:color="auto" w:fill="FFFFFF"/>
          <w:lang w:val="en-US" w:eastAsia="zh-CN"/>
        </w:rPr>
        <w:t>18</w:t>
      </w:r>
      <w:r>
        <w:rPr>
          <w:rFonts w:hint="default" w:ascii="Times New Roman" w:hAnsi="Times New Roman" w:eastAsia="宋体" w:cs="Times New Roman"/>
          <w:b w:val="0"/>
          <w:bCs/>
          <w:color w:val="191919"/>
          <w:spacing w:val="0"/>
          <w:sz w:val="24"/>
          <w:szCs w:val="24"/>
          <w:highlight w:val="none"/>
          <w:shd w:val="clear" w:color="auto" w:fill="FFFFFF"/>
        </w:rPr>
        <w:t>年</w:t>
      </w:r>
      <w:r>
        <w:rPr>
          <w:rFonts w:hint="eastAsia" w:cs="Times New Roman"/>
          <w:b w:val="0"/>
          <w:bCs/>
          <w:color w:val="191919"/>
          <w:spacing w:val="0"/>
          <w:sz w:val="24"/>
          <w:szCs w:val="24"/>
          <w:highlight w:val="none"/>
          <w:shd w:val="clear" w:color="auto" w:fill="FFFFFF"/>
          <w:lang w:val="en-US" w:eastAsia="zh-CN"/>
        </w:rPr>
        <w:t>5</w:t>
      </w:r>
      <w:r>
        <w:rPr>
          <w:rFonts w:hint="default" w:ascii="Times New Roman" w:hAnsi="Times New Roman" w:eastAsia="宋体" w:cs="Times New Roman"/>
          <w:b w:val="0"/>
          <w:bCs/>
          <w:color w:val="191919"/>
          <w:spacing w:val="0"/>
          <w:sz w:val="24"/>
          <w:szCs w:val="24"/>
          <w:highlight w:val="none"/>
          <w:shd w:val="clear" w:color="auto" w:fill="FFFFFF"/>
        </w:rPr>
        <w:t>月将环境保护设施纳入了初步设计</w:t>
      </w:r>
      <w:r>
        <w:rPr>
          <w:rFonts w:hint="default" w:ascii="Times New Roman" w:hAnsi="Times New Roman" w:eastAsia="宋体" w:cs="Times New Roman"/>
          <w:b w:val="0"/>
          <w:bCs/>
          <w:color w:val="191919"/>
          <w:spacing w:val="0"/>
          <w:sz w:val="24"/>
          <w:highlight w:val="none"/>
          <w:shd w:val="clear" w:color="auto" w:fill="FFFFFF"/>
        </w:rPr>
        <w:t>，并于201</w:t>
      </w:r>
      <w:r>
        <w:rPr>
          <w:rFonts w:hint="eastAsia" w:ascii="Times New Roman" w:hAnsi="Times New Roman" w:eastAsia="宋体" w:cs="Times New Roman"/>
          <w:b w:val="0"/>
          <w:bCs/>
          <w:color w:val="191919"/>
          <w:spacing w:val="0"/>
          <w:sz w:val="24"/>
          <w:highlight w:val="none"/>
          <w:shd w:val="clear" w:color="auto" w:fill="FFFFFF"/>
          <w:lang w:val="en-US" w:eastAsia="zh-CN"/>
        </w:rPr>
        <w:t>8</w:t>
      </w:r>
      <w:r>
        <w:rPr>
          <w:rFonts w:hint="default" w:ascii="Times New Roman" w:hAnsi="Times New Roman" w:eastAsia="宋体" w:cs="Times New Roman"/>
          <w:b w:val="0"/>
          <w:bCs/>
          <w:color w:val="191919"/>
          <w:spacing w:val="0"/>
          <w:sz w:val="24"/>
          <w:highlight w:val="none"/>
          <w:shd w:val="clear" w:color="auto" w:fill="FFFFFF"/>
        </w:rPr>
        <w:t>年</w:t>
      </w:r>
      <w:r>
        <w:rPr>
          <w:rFonts w:hint="eastAsia" w:cs="Times New Roman"/>
          <w:b w:val="0"/>
          <w:bCs/>
          <w:color w:val="191919"/>
          <w:spacing w:val="0"/>
          <w:sz w:val="24"/>
          <w:highlight w:val="none"/>
          <w:shd w:val="clear" w:color="auto" w:fill="FFFFFF"/>
          <w:lang w:val="en-US" w:eastAsia="zh-CN"/>
        </w:rPr>
        <w:t>3</w:t>
      </w:r>
      <w:r>
        <w:rPr>
          <w:rFonts w:hint="default" w:ascii="Times New Roman" w:hAnsi="Times New Roman" w:eastAsia="宋体" w:cs="Times New Roman"/>
          <w:b w:val="0"/>
          <w:bCs/>
          <w:color w:val="191919"/>
          <w:spacing w:val="0"/>
          <w:sz w:val="24"/>
          <w:highlight w:val="none"/>
          <w:shd w:val="clear" w:color="auto" w:fill="FFFFFF"/>
          <w:lang w:eastAsia="zh-CN"/>
        </w:rPr>
        <w:t>月</w:t>
      </w:r>
      <w:r>
        <w:rPr>
          <w:rFonts w:hint="default" w:ascii="Times New Roman" w:hAnsi="Times New Roman" w:eastAsia="宋体" w:cs="Times New Roman"/>
          <w:b w:val="0"/>
          <w:bCs/>
          <w:color w:val="191919"/>
          <w:spacing w:val="0"/>
          <w:sz w:val="24"/>
          <w:highlight w:val="none"/>
          <w:shd w:val="clear" w:color="auto" w:fill="FFFFFF"/>
        </w:rPr>
        <w:t>完成环保工程</w:t>
      </w:r>
      <w:r>
        <w:rPr>
          <w:rFonts w:hint="default" w:ascii="Times New Roman" w:hAnsi="Times New Roman" w:eastAsia="宋体" w:cs="Times New Roman"/>
          <w:b w:val="0"/>
          <w:bCs/>
          <w:color w:val="191919"/>
          <w:spacing w:val="0"/>
          <w:sz w:val="24"/>
          <w:highlight w:val="none"/>
          <w:shd w:val="clear" w:color="auto" w:fill="FFFFFF"/>
          <w:lang w:eastAsia="zh-CN"/>
        </w:rPr>
        <w:t>的建设。</w:t>
      </w:r>
      <w:r>
        <w:rPr>
          <w:rFonts w:hint="default" w:ascii="Times New Roman" w:hAnsi="Times New Roman" w:eastAsia="宋体" w:cs="Times New Roman"/>
          <w:b w:val="0"/>
          <w:bCs/>
          <w:color w:val="191919"/>
          <w:spacing w:val="0"/>
          <w:sz w:val="24"/>
          <w:highlight w:val="none"/>
          <w:shd w:val="clear" w:color="auto" w:fill="FFFFFF"/>
        </w:rPr>
        <w:t>环境保护设施的设计符合环境保护设计规范的要求，落实了防止污染和生态破坏的措施和环境保护设施投资概算。</w:t>
      </w:r>
    </w:p>
    <w:p>
      <w:pPr>
        <w:pStyle w:val="3"/>
        <w:spacing w:line="240" w:lineRule="auto"/>
        <w:ind w:firstLine="562"/>
        <w:outlineLvl w:val="9"/>
        <w:rPr>
          <w:rFonts w:hint="default" w:ascii="Times New Roman" w:hAnsi="Times New Roman" w:eastAsia="宋体" w:cs="Times New Roman"/>
          <w:spacing w:val="0"/>
          <w:sz w:val="28"/>
          <w:szCs w:val="28"/>
          <w:highlight w:val="none"/>
        </w:rPr>
      </w:pPr>
      <w:bookmarkStart w:id="9" w:name="_Toc27035_WPSOffice_Level2"/>
      <w:bookmarkStart w:id="10" w:name="_Toc18326_WPSOffice_Level2"/>
      <w:r>
        <w:rPr>
          <w:rFonts w:hint="default" w:ascii="Times New Roman" w:hAnsi="Times New Roman" w:eastAsia="宋体" w:cs="Times New Roman"/>
          <w:spacing w:val="0"/>
          <w:sz w:val="28"/>
          <w:szCs w:val="28"/>
          <w:highlight w:val="none"/>
          <w:lang w:eastAsia="zh-CN"/>
        </w:rPr>
        <w:t>1.2</w:t>
      </w:r>
      <w:r>
        <w:rPr>
          <w:rFonts w:hint="default" w:ascii="Times New Roman" w:hAnsi="Times New Roman" w:eastAsia="宋体" w:cs="Times New Roman"/>
          <w:spacing w:val="0"/>
          <w:sz w:val="28"/>
          <w:szCs w:val="28"/>
          <w:highlight w:val="none"/>
        </w:rPr>
        <w:t>施工</w:t>
      </w:r>
      <w:r>
        <w:rPr>
          <w:rFonts w:hint="default" w:ascii="Times New Roman" w:hAnsi="Times New Roman" w:eastAsia="宋体" w:cs="Times New Roman"/>
          <w:spacing w:val="0"/>
          <w:sz w:val="28"/>
          <w:szCs w:val="28"/>
          <w:highlight w:val="none"/>
          <w:lang w:eastAsia="zh-CN"/>
        </w:rPr>
        <w:t>过程</w:t>
      </w:r>
      <w:r>
        <w:rPr>
          <w:rFonts w:hint="default" w:ascii="Times New Roman" w:hAnsi="Times New Roman" w:eastAsia="宋体" w:cs="Times New Roman"/>
          <w:spacing w:val="0"/>
          <w:sz w:val="28"/>
          <w:szCs w:val="28"/>
          <w:highlight w:val="none"/>
        </w:rPr>
        <w:t>简况</w:t>
      </w:r>
      <w:bookmarkEnd w:id="9"/>
      <w:bookmarkEnd w:id="10"/>
    </w:p>
    <w:p>
      <w:pPr>
        <w:spacing w:after="0" w:line="360" w:lineRule="auto"/>
        <w:ind w:firstLine="480" w:firstLineChars="200"/>
        <w:rPr>
          <w:rFonts w:hint="default" w:ascii="Times New Roman" w:hAnsi="Times New Roman" w:eastAsia="宋体" w:cs="Times New Roman"/>
          <w:b w:val="0"/>
          <w:bCs w:val="0"/>
          <w:color w:val="191919"/>
          <w:spacing w:val="0"/>
          <w:sz w:val="24"/>
          <w:highlight w:val="none"/>
          <w:shd w:val="clear" w:color="auto" w:fill="FFFFFF"/>
        </w:rPr>
      </w:pPr>
      <w:r>
        <w:rPr>
          <w:rFonts w:hint="default" w:ascii="Times New Roman" w:hAnsi="Times New Roman" w:eastAsia="宋体" w:cs="Times New Roman"/>
          <w:b w:val="0"/>
          <w:bCs w:val="0"/>
          <w:color w:val="191919"/>
          <w:spacing w:val="0"/>
          <w:sz w:val="24"/>
          <w:highlight w:val="none"/>
          <w:shd w:val="clear" w:color="auto" w:fill="FFFFFF"/>
          <w:lang w:val="en-US" w:eastAsia="zh-CN"/>
        </w:rPr>
        <w:t>本</w:t>
      </w:r>
      <w:r>
        <w:rPr>
          <w:rFonts w:hint="default" w:ascii="Times New Roman" w:hAnsi="Times New Roman" w:eastAsia="宋体" w:cs="Times New Roman"/>
          <w:sz w:val="24"/>
          <w:szCs w:val="24"/>
          <w:lang w:eastAsia="zh-CN"/>
        </w:rPr>
        <w:t>项目</w:t>
      </w:r>
      <w:r>
        <w:rPr>
          <w:rFonts w:hint="default" w:ascii="Times New Roman" w:hAnsi="Times New Roman" w:eastAsia="宋体" w:cs="Times New Roman"/>
          <w:color w:val="auto"/>
          <w:sz w:val="24"/>
          <w:szCs w:val="24"/>
          <w:highlight w:val="none"/>
          <w:lang w:val="en-US" w:eastAsia="zh-CN"/>
        </w:rPr>
        <w:t>原有2台400万大卡/时导热油锅炉更换成1台650万大卡/时导热油锅炉，</w:t>
      </w:r>
      <w:r>
        <w:rPr>
          <w:rFonts w:hint="eastAsia" w:ascii="Times New Roman" w:hAnsi="Times New Roman"/>
          <w:sz w:val="24"/>
          <w:szCs w:val="24"/>
        </w:rPr>
        <w:t>烟气处理系统在原有基础上增加脱硝装置、</w:t>
      </w:r>
      <w:r>
        <w:rPr>
          <w:rFonts w:hint="eastAsia"/>
          <w:spacing w:val="10"/>
          <w:sz w:val="24"/>
        </w:rPr>
        <w:t>静电除尘器和旋风除尘器</w:t>
      </w:r>
      <w:r>
        <w:rPr>
          <w:rFonts w:hint="eastAsia" w:ascii="Times New Roman" w:hAnsi="Times New Roman"/>
          <w:sz w:val="24"/>
          <w:szCs w:val="24"/>
        </w:rPr>
        <w:t>，即采用“脱硝装置+旋风+布袋+麻石+静电”处理</w:t>
      </w:r>
      <w:r>
        <w:rPr>
          <w:rFonts w:hint="eastAsia" w:cs="Times New Roman"/>
          <w:color w:val="auto"/>
          <w:sz w:val="24"/>
          <w:szCs w:val="24"/>
          <w:highlight w:val="none"/>
          <w:lang w:val="en-US" w:eastAsia="zh-CN"/>
        </w:rPr>
        <w:t>，并</w:t>
      </w:r>
      <w:r>
        <w:rPr>
          <w:rFonts w:hint="default" w:ascii="Times New Roman" w:hAnsi="Times New Roman" w:eastAsia="宋体" w:cs="Times New Roman"/>
          <w:color w:val="auto"/>
          <w:sz w:val="24"/>
          <w:szCs w:val="24"/>
          <w:highlight w:val="none"/>
          <w:lang w:val="en-US" w:eastAsia="zh-CN"/>
        </w:rPr>
        <w:t>配套1根</w:t>
      </w:r>
      <w:r>
        <w:rPr>
          <w:rFonts w:hint="eastAsia" w:cs="Times New Roman"/>
          <w:color w:val="auto"/>
          <w:sz w:val="24"/>
          <w:szCs w:val="24"/>
          <w:highlight w:val="none"/>
          <w:lang w:val="en-US" w:eastAsia="zh-CN"/>
        </w:rPr>
        <w:t>21m</w:t>
      </w:r>
      <w:r>
        <w:rPr>
          <w:rFonts w:hint="default" w:ascii="Times New Roman" w:hAnsi="Times New Roman" w:eastAsia="宋体" w:cs="Times New Roman"/>
          <w:color w:val="auto"/>
          <w:sz w:val="24"/>
          <w:szCs w:val="24"/>
          <w:highlight w:val="none"/>
          <w:lang w:val="en-US" w:eastAsia="zh-CN"/>
        </w:rPr>
        <w:t>排气筒</w:t>
      </w:r>
      <w:r>
        <w:rPr>
          <w:rFonts w:hint="default" w:ascii="Times New Roman" w:hAnsi="Times New Roman" w:eastAsia="宋体" w:cs="Times New Roman"/>
          <w:color w:val="auto"/>
          <w:sz w:val="24"/>
          <w:szCs w:val="22"/>
          <w:highlight w:val="none"/>
          <w:lang w:val="en-US" w:eastAsia="zh-CN" w:bidi="ar-SA"/>
        </w:rPr>
        <w:t>。项目环境保护设施竣工日期为201</w:t>
      </w:r>
      <w:r>
        <w:rPr>
          <w:rFonts w:hint="eastAsia" w:cs="Times New Roman"/>
          <w:color w:val="auto"/>
          <w:sz w:val="24"/>
          <w:szCs w:val="22"/>
          <w:highlight w:val="none"/>
          <w:lang w:val="en-US" w:eastAsia="zh-CN" w:bidi="ar-SA"/>
        </w:rPr>
        <w:t>9</w:t>
      </w:r>
      <w:r>
        <w:rPr>
          <w:rFonts w:hint="default" w:ascii="Times New Roman" w:hAnsi="Times New Roman" w:eastAsia="宋体" w:cs="Times New Roman"/>
          <w:color w:val="auto"/>
          <w:sz w:val="24"/>
          <w:szCs w:val="22"/>
          <w:highlight w:val="none"/>
          <w:lang w:val="en-US" w:eastAsia="zh-CN" w:bidi="ar-SA"/>
        </w:rPr>
        <w:t>年</w:t>
      </w:r>
      <w:r>
        <w:rPr>
          <w:rFonts w:hint="eastAsia" w:cs="Times New Roman"/>
          <w:color w:val="auto"/>
          <w:sz w:val="24"/>
          <w:szCs w:val="22"/>
          <w:highlight w:val="none"/>
          <w:lang w:val="en-US" w:eastAsia="zh-CN" w:bidi="ar-SA"/>
        </w:rPr>
        <w:t>3</w:t>
      </w:r>
      <w:r>
        <w:rPr>
          <w:rFonts w:hint="default" w:ascii="Times New Roman" w:hAnsi="Times New Roman" w:eastAsia="宋体" w:cs="Times New Roman"/>
          <w:color w:val="auto"/>
          <w:sz w:val="24"/>
          <w:szCs w:val="22"/>
          <w:highlight w:val="none"/>
          <w:lang w:val="en-US" w:eastAsia="zh-CN" w:bidi="ar-SA"/>
        </w:rPr>
        <w:t>月</w:t>
      </w:r>
      <w:r>
        <w:rPr>
          <w:rFonts w:hint="eastAsia" w:cs="Times New Roman"/>
          <w:color w:val="auto"/>
          <w:sz w:val="24"/>
          <w:szCs w:val="22"/>
          <w:highlight w:val="none"/>
          <w:lang w:val="en-US" w:eastAsia="zh-CN" w:bidi="ar-SA"/>
        </w:rPr>
        <w:t>15</w:t>
      </w:r>
      <w:r>
        <w:rPr>
          <w:rFonts w:hint="default" w:ascii="Times New Roman" w:hAnsi="Times New Roman" w:eastAsia="宋体" w:cs="Times New Roman"/>
          <w:color w:val="auto"/>
          <w:sz w:val="24"/>
          <w:szCs w:val="22"/>
          <w:highlight w:val="none"/>
          <w:lang w:val="en-US" w:eastAsia="zh-CN" w:bidi="ar-SA"/>
        </w:rPr>
        <w:t>日，环保设施调试起止日期201</w:t>
      </w:r>
      <w:r>
        <w:rPr>
          <w:rFonts w:hint="eastAsia" w:cs="Times New Roman"/>
          <w:color w:val="auto"/>
          <w:sz w:val="24"/>
          <w:szCs w:val="22"/>
          <w:highlight w:val="none"/>
          <w:lang w:val="en-US" w:eastAsia="zh-CN" w:bidi="ar-SA"/>
        </w:rPr>
        <w:t>9</w:t>
      </w:r>
      <w:r>
        <w:rPr>
          <w:rFonts w:hint="default" w:ascii="Times New Roman" w:hAnsi="Times New Roman" w:eastAsia="宋体" w:cs="Times New Roman"/>
          <w:color w:val="auto"/>
          <w:sz w:val="24"/>
          <w:szCs w:val="22"/>
          <w:highlight w:val="none"/>
          <w:lang w:val="en-US" w:eastAsia="zh-CN" w:bidi="ar-SA"/>
        </w:rPr>
        <w:t>年</w:t>
      </w:r>
      <w:r>
        <w:rPr>
          <w:rFonts w:hint="eastAsia" w:cs="Times New Roman"/>
          <w:color w:val="auto"/>
          <w:sz w:val="24"/>
          <w:szCs w:val="22"/>
          <w:highlight w:val="none"/>
          <w:lang w:val="en-US" w:eastAsia="zh-CN" w:bidi="ar-SA"/>
        </w:rPr>
        <w:t>7</w:t>
      </w:r>
      <w:r>
        <w:rPr>
          <w:rFonts w:hint="default" w:ascii="Times New Roman" w:hAnsi="Times New Roman" w:eastAsia="宋体" w:cs="Times New Roman"/>
          <w:color w:val="auto"/>
          <w:sz w:val="24"/>
          <w:szCs w:val="22"/>
          <w:highlight w:val="none"/>
          <w:lang w:val="en-US" w:eastAsia="zh-CN" w:bidi="ar-SA"/>
        </w:rPr>
        <w:t>月</w:t>
      </w:r>
      <w:r>
        <w:rPr>
          <w:rFonts w:hint="eastAsia" w:cs="Times New Roman"/>
          <w:color w:val="auto"/>
          <w:sz w:val="24"/>
          <w:szCs w:val="22"/>
          <w:highlight w:val="none"/>
          <w:lang w:val="en-US" w:eastAsia="zh-CN" w:bidi="ar-SA"/>
        </w:rPr>
        <w:t>15</w:t>
      </w:r>
      <w:r>
        <w:rPr>
          <w:rFonts w:hint="default" w:ascii="Times New Roman" w:hAnsi="Times New Roman" w:eastAsia="宋体" w:cs="Times New Roman"/>
          <w:color w:val="auto"/>
          <w:sz w:val="24"/>
          <w:szCs w:val="22"/>
          <w:highlight w:val="none"/>
          <w:lang w:val="en-US" w:eastAsia="zh-CN" w:bidi="ar-SA"/>
        </w:rPr>
        <w:t>日至201</w:t>
      </w:r>
      <w:r>
        <w:rPr>
          <w:rFonts w:hint="eastAsia" w:cs="Times New Roman"/>
          <w:color w:val="auto"/>
          <w:sz w:val="24"/>
          <w:szCs w:val="22"/>
          <w:highlight w:val="none"/>
          <w:lang w:val="en-US" w:eastAsia="zh-CN" w:bidi="ar-SA"/>
        </w:rPr>
        <w:t>9</w:t>
      </w:r>
      <w:r>
        <w:rPr>
          <w:rFonts w:hint="default" w:ascii="Times New Roman" w:hAnsi="Times New Roman" w:eastAsia="宋体" w:cs="Times New Roman"/>
          <w:color w:val="auto"/>
          <w:sz w:val="24"/>
          <w:szCs w:val="22"/>
          <w:highlight w:val="none"/>
          <w:lang w:val="en-US" w:eastAsia="zh-CN" w:bidi="ar-SA"/>
        </w:rPr>
        <w:t>年</w:t>
      </w:r>
      <w:r>
        <w:rPr>
          <w:rFonts w:hint="eastAsia" w:cs="Times New Roman"/>
          <w:color w:val="auto"/>
          <w:sz w:val="24"/>
          <w:szCs w:val="22"/>
          <w:highlight w:val="none"/>
          <w:lang w:val="en-US" w:eastAsia="zh-CN" w:bidi="ar-SA"/>
        </w:rPr>
        <w:t>7</w:t>
      </w:r>
      <w:r>
        <w:rPr>
          <w:rFonts w:hint="default" w:ascii="Times New Roman" w:hAnsi="Times New Roman" w:eastAsia="宋体" w:cs="Times New Roman"/>
          <w:color w:val="auto"/>
          <w:sz w:val="24"/>
          <w:szCs w:val="22"/>
          <w:highlight w:val="none"/>
          <w:lang w:val="en-US" w:eastAsia="zh-CN" w:bidi="ar-SA"/>
        </w:rPr>
        <w:t>月</w:t>
      </w:r>
      <w:r>
        <w:rPr>
          <w:rFonts w:hint="eastAsia" w:cs="Times New Roman"/>
          <w:color w:val="auto"/>
          <w:sz w:val="24"/>
          <w:szCs w:val="22"/>
          <w:highlight w:val="none"/>
          <w:lang w:val="en-US" w:eastAsia="zh-CN" w:bidi="ar-SA"/>
        </w:rPr>
        <w:t>20</w:t>
      </w:r>
      <w:r>
        <w:rPr>
          <w:rFonts w:hint="default" w:ascii="Times New Roman" w:hAnsi="Times New Roman" w:eastAsia="宋体" w:cs="Times New Roman"/>
          <w:color w:val="auto"/>
          <w:sz w:val="24"/>
          <w:szCs w:val="22"/>
          <w:highlight w:val="none"/>
          <w:lang w:val="en-US" w:eastAsia="zh-CN" w:bidi="ar-SA"/>
        </w:rPr>
        <w:t>日。</w:t>
      </w:r>
      <w:r>
        <w:rPr>
          <w:rFonts w:hint="default" w:ascii="Times New Roman" w:hAnsi="Times New Roman" w:eastAsia="宋体" w:cs="Times New Roman"/>
          <w:b w:val="0"/>
          <w:bCs w:val="0"/>
          <w:color w:val="191919"/>
          <w:spacing w:val="0"/>
          <w:sz w:val="24"/>
          <w:highlight w:val="none"/>
          <w:shd w:val="clear" w:color="auto" w:fill="FFFFFF"/>
        </w:rPr>
        <w:t>同时，本工程建设过程中同步落实了环境影响报告</w:t>
      </w:r>
      <w:r>
        <w:rPr>
          <w:rFonts w:hint="default" w:ascii="Times New Roman" w:hAnsi="Times New Roman" w:eastAsia="宋体" w:cs="Times New Roman"/>
          <w:b w:val="0"/>
          <w:bCs w:val="0"/>
          <w:color w:val="191919"/>
          <w:spacing w:val="0"/>
          <w:sz w:val="24"/>
          <w:highlight w:val="none"/>
          <w:shd w:val="clear" w:color="auto" w:fill="FFFFFF"/>
          <w:lang w:eastAsia="zh-CN"/>
        </w:rPr>
        <w:t>表</w:t>
      </w:r>
      <w:r>
        <w:rPr>
          <w:rFonts w:hint="default" w:ascii="Times New Roman" w:hAnsi="Times New Roman" w:eastAsia="宋体" w:cs="Times New Roman"/>
          <w:b w:val="0"/>
          <w:bCs w:val="0"/>
          <w:color w:val="191919"/>
          <w:spacing w:val="0"/>
          <w:sz w:val="24"/>
          <w:highlight w:val="none"/>
          <w:shd w:val="clear" w:color="auto" w:fill="FFFFFF"/>
        </w:rPr>
        <w:t>及其批复文件中提出的其他各项环境保护对策措施。</w:t>
      </w:r>
    </w:p>
    <w:p>
      <w:pPr>
        <w:pStyle w:val="3"/>
        <w:spacing w:line="240" w:lineRule="auto"/>
        <w:ind w:firstLine="562"/>
        <w:outlineLvl w:val="9"/>
        <w:rPr>
          <w:rFonts w:hint="default" w:ascii="Times New Roman" w:hAnsi="Times New Roman" w:eastAsia="宋体" w:cs="Times New Roman"/>
          <w:spacing w:val="0"/>
          <w:sz w:val="28"/>
          <w:szCs w:val="28"/>
          <w:highlight w:val="none"/>
        </w:rPr>
      </w:pPr>
      <w:bookmarkStart w:id="11" w:name="_Toc17557_WPSOffice_Level2"/>
      <w:bookmarkStart w:id="12" w:name="_Toc29041_WPSOffice_Level2"/>
      <w:r>
        <w:rPr>
          <w:rFonts w:hint="default" w:ascii="Times New Roman" w:hAnsi="Times New Roman" w:eastAsia="宋体" w:cs="Times New Roman"/>
          <w:spacing w:val="0"/>
          <w:sz w:val="28"/>
          <w:szCs w:val="28"/>
          <w:highlight w:val="none"/>
          <w:lang w:eastAsia="zh-CN"/>
        </w:rPr>
        <w:t>1.3</w:t>
      </w:r>
      <w:r>
        <w:rPr>
          <w:rFonts w:hint="default" w:ascii="Times New Roman" w:hAnsi="Times New Roman" w:eastAsia="宋体" w:cs="Times New Roman"/>
          <w:spacing w:val="0"/>
          <w:sz w:val="28"/>
          <w:szCs w:val="28"/>
          <w:highlight w:val="none"/>
        </w:rPr>
        <w:t>验收过程</w:t>
      </w:r>
      <w:r>
        <w:rPr>
          <w:rFonts w:hint="default" w:ascii="Times New Roman" w:hAnsi="Times New Roman" w:eastAsia="宋体" w:cs="Times New Roman"/>
          <w:spacing w:val="0"/>
          <w:sz w:val="28"/>
          <w:szCs w:val="28"/>
          <w:highlight w:val="none"/>
          <w:lang w:eastAsia="zh-CN"/>
        </w:rPr>
        <w:t>简况</w:t>
      </w:r>
      <w:bookmarkEnd w:id="11"/>
      <w:bookmarkEnd w:id="12"/>
    </w:p>
    <w:p>
      <w:pPr>
        <w:spacing w:after="0" w:line="360" w:lineRule="auto"/>
        <w:ind w:firstLine="480" w:firstLineChars="200"/>
        <w:rPr>
          <w:rFonts w:hint="default" w:ascii="Times New Roman" w:hAnsi="Times New Roman" w:eastAsia="宋体" w:cs="Times New Roman"/>
          <w:b w:val="0"/>
          <w:bCs/>
          <w:spacing w:val="0"/>
          <w:sz w:val="24"/>
          <w:szCs w:val="24"/>
          <w:highlight w:val="none"/>
        </w:rPr>
      </w:pPr>
      <w:r>
        <w:rPr>
          <w:rFonts w:hint="default" w:ascii="Times New Roman" w:hAnsi="Times New Roman" w:eastAsia="宋体" w:cs="Times New Roman"/>
          <w:b w:val="0"/>
          <w:bCs/>
          <w:spacing w:val="0"/>
          <w:sz w:val="24"/>
          <w:szCs w:val="24"/>
          <w:highlight w:val="none"/>
        </w:rPr>
        <w:t>建设单位于</w:t>
      </w:r>
      <w:r>
        <w:rPr>
          <w:rFonts w:hint="default" w:ascii="Times New Roman" w:hAnsi="Times New Roman" w:eastAsia="宋体" w:cs="Times New Roman"/>
          <w:b w:val="0"/>
          <w:bCs/>
          <w:color w:val="000000"/>
          <w:spacing w:val="0"/>
          <w:sz w:val="24"/>
          <w:szCs w:val="24"/>
          <w:highlight w:val="none"/>
          <w:lang w:eastAsia="zh-CN"/>
        </w:rPr>
        <w:t>201</w:t>
      </w:r>
      <w:r>
        <w:rPr>
          <w:rFonts w:hint="eastAsia" w:ascii="Times New Roman" w:hAnsi="Times New Roman" w:eastAsia="宋体" w:cs="Times New Roman"/>
          <w:b w:val="0"/>
          <w:bCs/>
          <w:color w:val="000000"/>
          <w:spacing w:val="0"/>
          <w:sz w:val="24"/>
          <w:szCs w:val="24"/>
          <w:highlight w:val="none"/>
          <w:lang w:val="en-US" w:eastAsia="zh-CN"/>
        </w:rPr>
        <w:t>9</w:t>
      </w:r>
      <w:r>
        <w:rPr>
          <w:rFonts w:hint="default" w:ascii="Times New Roman" w:hAnsi="Times New Roman" w:eastAsia="宋体" w:cs="Times New Roman"/>
          <w:b w:val="0"/>
          <w:bCs/>
          <w:spacing w:val="0"/>
          <w:sz w:val="24"/>
          <w:szCs w:val="24"/>
          <w:highlight w:val="none"/>
        </w:rPr>
        <w:t>年</w:t>
      </w:r>
      <w:r>
        <w:rPr>
          <w:rFonts w:hint="eastAsia" w:cs="Times New Roman"/>
          <w:b w:val="0"/>
          <w:bCs/>
          <w:spacing w:val="0"/>
          <w:sz w:val="24"/>
          <w:szCs w:val="24"/>
          <w:highlight w:val="none"/>
          <w:lang w:val="en-US" w:eastAsia="zh-CN"/>
        </w:rPr>
        <w:t>9</w:t>
      </w:r>
      <w:r>
        <w:rPr>
          <w:rFonts w:hint="default" w:ascii="Times New Roman" w:hAnsi="Times New Roman" w:eastAsia="宋体" w:cs="Times New Roman"/>
          <w:b w:val="0"/>
          <w:bCs/>
          <w:spacing w:val="0"/>
          <w:sz w:val="24"/>
          <w:szCs w:val="24"/>
          <w:highlight w:val="none"/>
        </w:rPr>
        <w:t>月委托</w:t>
      </w:r>
      <w:r>
        <w:rPr>
          <w:rFonts w:hint="default" w:ascii="Times New Roman" w:hAnsi="Times New Roman" w:eastAsia="宋体" w:cs="Times New Roman"/>
          <w:b w:val="0"/>
          <w:bCs/>
          <w:spacing w:val="0"/>
          <w:sz w:val="24"/>
          <w:szCs w:val="24"/>
          <w:highlight w:val="none"/>
          <w:lang w:eastAsia="zh-CN"/>
        </w:rPr>
        <w:t>东莞市华溯检测技术有限公司</w:t>
      </w:r>
      <w:r>
        <w:rPr>
          <w:rFonts w:hint="default" w:ascii="Times New Roman" w:hAnsi="Times New Roman" w:eastAsia="宋体" w:cs="Times New Roman"/>
          <w:b w:val="0"/>
          <w:bCs/>
          <w:spacing w:val="0"/>
          <w:sz w:val="24"/>
          <w:szCs w:val="24"/>
          <w:highlight w:val="none"/>
        </w:rPr>
        <w:t>对项目进行验收检测，并于201</w:t>
      </w:r>
      <w:r>
        <w:rPr>
          <w:rFonts w:hint="eastAsia" w:ascii="Times New Roman" w:hAnsi="Times New Roman" w:eastAsia="宋体" w:cs="Times New Roman"/>
          <w:b w:val="0"/>
          <w:bCs/>
          <w:spacing w:val="0"/>
          <w:sz w:val="24"/>
          <w:szCs w:val="24"/>
          <w:highlight w:val="none"/>
          <w:lang w:val="en-US" w:eastAsia="zh-CN"/>
        </w:rPr>
        <w:t>9</w:t>
      </w:r>
      <w:r>
        <w:rPr>
          <w:rFonts w:hint="default" w:ascii="Times New Roman" w:hAnsi="Times New Roman" w:eastAsia="宋体" w:cs="Times New Roman"/>
          <w:b w:val="0"/>
          <w:bCs/>
          <w:spacing w:val="0"/>
          <w:sz w:val="24"/>
          <w:szCs w:val="24"/>
          <w:highlight w:val="none"/>
        </w:rPr>
        <w:t>年</w:t>
      </w:r>
      <w:r>
        <w:rPr>
          <w:rFonts w:hint="eastAsia" w:cs="Times New Roman"/>
          <w:b w:val="0"/>
          <w:bCs/>
          <w:spacing w:val="0"/>
          <w:sz w:val="24"/>
          <w:szCs w:val="24"/>
          <w:highlight w:val="none"/>
          <w:lang w:val="en-US" w:eastAsia="zh-CN"/>
        </w:rPr>
        <w:t>10</w:t>
      </w:r>
      <w:r>
        <w:rPr>
          <w:rFonts w:hint="default" w:ascii="Times New Roman" w:hAnsi="Times New Roman" w:eastAsia="宋体" w:cs="Times New Roman"/>
          <w:b w:val="0"/>
          <w:bCs/>
          <w:spacing w:val="0"/>
          <w:sz w:val="24"/>
          <w:szCs w:val="24"/>
          <w:highlight w:val="none"/>
        </w:rPr>
        <w:t>月完成该项目的环境保护验收报告工作，按照有关环保法规和相关技术规范的要求，编制完成了《</w:t>
      </w:r>
      <w:r>
        <w:rPr>
          <w:rFonts w:hint="eastAsia" w:ascii="Times New Roman" w:hAnsi="Times New Roman" w:eastAsia="宋体" w:cs="Times New Roman"/>
          <w:b w:val="0"/>
          <w:bCs/>
          <w:spacing w:val="0"/>
          <w:sz w:val="24"/>
          <w:szCs w:val="24"/>
          <w:highlight w:val="none"/>
          <w:lang w:eastAsia="zh-CN"/>
        </w:rPr>
        <w:t>肇庆市高要区华丰泰纺织有限公司锅炉改造项目</w:t>
      </w:r>
      <w:r>
        <w:rPr>
          <w:rFonts w:hint="default" w:ascii="Times New Roman" w:hAnsi="Times New Roman" w:eastAsia="宋体" w:cs="Times New Roman"/>
          <w:b w:val="0"/>
          <w:bCs/>
          <w:spacing w:val="0"/>
          <w:sz w:val="24"/>
          <w:szCs w:val="24"/>
          <w:highlight w:val="none"/>
        </w:rPr>
        <w:t>竣工环境保护验收调查报告》。</w:t>
      </w:r>
    </w:p>
    <w:p>
      <w:pPr>
        <w:spacing w:after="0" w:line="360" w:lineRule="auto"/>
        <w:ind w:firstLine="480" w:firstLineChars="200"/>
        <w:rPr>
          <w:rFonts w:hint="default" w:ascii="Times New Roman" w:hAnsi="Times New Roman" w:eastAsia="宋体" w:cs="Times New Roman"/>
          <w:color w:val="000000"/>
          <w:spacing w:val="0"/>
          <w:sz w:val="24"/>
          <w:highlight w:val="none"/>
        </w:rPr>
      </w:pPr>
      <w:r>
        <w:rPr>
          <w:rFonts w:hint="default" w:ascii="Times New Roman" w:hAnsi="Times New Roman" w:eastAsia="宋体" w:cs="Times New Roman"/>
          <w:b w:val="0"/>
          <w:bCs/>
          <w:color w:val="000000"/>
          <w:spacing w:val="0"/>
          <w:sz w:val="24"/>
          <w:szCs w:val="24"/>
          <w:highlight w:val="none"/>
          <w:lang w:val="en-US" w:eastAsia="zh-CN"/>
        </w:rPr>
        <w:t>2019年</w:t>
      </w:r>
      <w:r>
        <w:rPr>
          <w:rFonts w:hint="eastAsia" w:cs="Times New Roman"/>
          <w:b w:val="0"/>
          <w:bCs/>
          <w:color w:val="000000"/>
          <w:spacing w:val="0"/>
          <w:sz w:val="24"/>
          <w:szCs w:val="24"/>
          <w:highlight w:val="none"/>
          <w:lang w:val="en-US" w:eastAsia="zh-CN"/>
        </w:rPr>
        <w:t>10</w:t>
      </w:r>
      <w:r>
        <w:rPr>
          <w:rFonts w:hint="default" w:ascii="Times New Roman" w:hAnsi="Times New Roman" w:eastAsia="宋体" w:cs="Times New Roman"/>
          <w:b w:val="0"/>
          <w:bCs/>
          <w:color w:val="000000"/>
          <w:spacing w:val="0"/>
          <w:sz w:val="24"/>
          <w:szCs w:val="24"/>
          <w:highlight w:val="none"/>
          <w:lang w:val="en-US" w:eastAsia="zh-CN"/>
        </w:rPr>
        <w:t>月</w:t>
      </w:r>
      <w:r>
        <w:rPr>
          <w:rFonts w:hint="eastAsia" w:cs="Times New Roman"/>
          <w:b w:val="0"/>
          <w:bCs/>
          <w:color w:val="000000"/>
          <w:spacing w:val="0"/>
          <w:sz w:val="24"/>
          <w:szCs w:val="24"/>
          <w:highlight w:val="none"/>
          <w:lang w:val="en-US" w:eastAsia="zh-CN"/>
        </w:rPr>
        <w:t>11</w:t>
      </w:r>
      <w:r>
        <w:rPr>
          <w:rFonts w:hint="default" w:ascii="Times New Roman" w:hAnsi="Times New Roman" w:eastAsia="宋体" w:cs="Times New Roman"/>
          <w:b w:val="0"/>
          <w:bCs/>
          <w:color w:val="000000"/>
          <w:spacing w:val="0"/>
          <w:sz w:val="24"/>
          <w:szCs w:val="24"/>
          <w:highlight w:val="none"/>
          <w:lang w:val="en-US" w:eastAsia="zh-CN"/>
        </w:rPr>
        <w:t>日，</w:t>
      </w:r>
      <w:r>
        <w:rPr>
          <w:rFonts w:hint="eastAsia" w:ascii="Times New Roman" w:hAnsi="Times New Roman" w:cs="Times New Roman"/>
          <w:b w:val="0"/>
          <w:bCs/>
          <w:color w:val="000000"/>
          <w:spacing w:val="0"/>
          <w:sz w:val="24"/>
          <w:szCs w:val="24"/>
          <w:highlight w:val="none"/>
          <w:lang w:val="en-US" w:eastAsia="zh-CN"/>
        </w:rPr>
        <w:t>肇庆市高要区华丰泰纺织有限公司</w:t>
      </w:r>
      <w:r>
        <w:rPr>
          <w:rFonts w:hint="default" w:ascii="Times New Roman" w:hAnsi="Times New Roman" w:eastAsia="宋体" w:cs="Times New Roman"/>
          <w:b w:val="0"/>
          <w:bCs/>
          <w:color w:val="000000"/>
          <w:spacing w:val="0"/>
          <w:sz w:val="24"/>
          <w:szCs w:val="24"/>
          <w:highlight w:val="none"/>
          <w:lang w:val="en-US" w:eastAsia="zh-CN"/>
        </w:rPr>
        <w:t>在</w:t>
      </w:r>
      <w:r>
        <w:rPr>
          <w:rFonts w:hint="eastAsia" w:cs="Times New Roman"/>
          <w:b w:val="0"/>
          <w:bCs/>
          <w:color w:val="000000"/>
          <w:spacing w:val="0"/>
          <w:sz w:val="24"/>
          <w:szCs w:val="24"/>
          <w:highlight w:val="none"/>
          <w:lang w:val="en-US" w:eastAsia="zh-CN"/>
        </w:rPr>
        <w:t>本</w:t>
      </w:r>
      <w:r>
        <w:rPr>
          <w:rFonts w:hint="eastAsia" w:ascii="Times New Roman" w:hAnsi="Times New Roman"/>
          <w:sz w:val="24"/>
          <w:szCs w:val="22"/>
        </w:rPr>
        <w:t>公司</w:t>
      </w:r>
      <w:r>
        <w:rPr>
          <w:rFonts w:ascii="Times New Roman" w:hAnsi="Times New Roman"/>
          <w:sz w:val="24"/>
          <w:szCs w:val="22"/>
        </w:rPr>
        <w:t>会议室</w:t>
      </w:r>
      <w:r>
        <w:rPr>
          <w:rFonts w:hint="default" w:ascii="Times New Roman" w:hAnsi="Times New Roman" w:eastAsia="宋体" w:cs="Times New Roman"/>
          <w:b w:val="0"/>
          <w:bCs/>
          <w:color w:val="000000"/>
          <w:spacing w:val="0"/>
          <w:sz w:val="24"/>
          <w:szCs w:val="24"/>
          <w:highlight w:val="none"/>
          <w:lang w:val="en-US" w:eastAsia="zh-CN"/>
        </w:rPr>
        <w:t>自主召开</w:t>
      </w:r>
      <w:r>
        <w:rPr>
          <w:rFonts w:hint="eastAsia" w:ascii="Times New Roman" w:hAnsi="Times New Roman" w:eastAsia="宋体" w:cs="Times New Roman"/>
          <w:b w:val="0"/>
          <w:bCs/>
          <w:color w:val="000000"/>
          <w:spacing w:val="0"/>
          <w:sz w:val="24"/>
          <w:szCs w:val="24"/>
          <w:highlight w:val="none"/>
          <w:lang w:val="en-US" w:eastAsia="zh-CN"/>
        </w:rPr>
        <w:t>肇庆市高要区华丰泰纺织有限公司锅炉改造项目</w:t>
      </w:r>
      <w:r>
        <w:rPr>
          <w:rFonts w:hint="default" w:ascii="Times New Roman" w:hAnsi="Times New Roman" w:eastAsia="宋体" w:cs="Times New Roman"/>
          <w:b w:val="0"/>
          <w:bCs/>
          <w:color w:val="000000"/>
          <w:spacing w:val="0"/>
          <w:sz w:val="24"/>
          <w:szCs w:val="24"/>
          <w:highlight w:val="none"/>
          <w:lang w:val="en-US" w:eastAsia="zh-CN"/>
        </w:rPr>
        <w:t>竣工环境保护验收会。</w:t>
      </w:r>
      <w:r>
        <w:rPr>
          <w:rFonts w:ascii="Times New Roman" w:hAnsi="Times New Roman"/>
          <w:sz w:val="24"/>
          <w:szCs w:val="22"/>
        </w:rPr>
        <w:t>会议邀请了竣工环境保护验收监测单位（</w:t>
      </w:r>
      <w:r>
        <w:rPr>
          <w:rFonts w:hint="eastAsia" w:ascii="Times New Roman" w:hAnsi="Times New Roman"/>
          <w:sz w:val="24"/>
          <w:szCs w:val="22"/>
        </w:rPr>
        <w:t>东莞市华溯检测技术有限公司</w:t>
      </w:r>
      <w:r>
        <w:rPr>
          <w:rFonts w:ascii="Times New Roman" w:hAnsi="Times New Roman"/>
          <w:sz w:val="24"/>
          <w:szCs w:val="22"/>
        </w:rPr>
        <w:t>）</w:t>
      </w:r>
      <w:r>
        <w:rPr>
          <w:rFonts w:hint="eastAsia" w:ascii="Times New Roman" w:hAnsi="Times New Roman"/>
          <w:sz w:val="24"/>
          <w:szCs w:val="22"/>
        </w:rPr>
        <w:t>、环保治理设施施工单位</w:t>
      </w:r>
      <w:r>
        <w:rPr>
          <w:rFonts w:ascii="Times New Roman" w:hAnsi="Times New Roman"/>
          <w:sz w:val="24"/>
          <w:szCs w:val="22"/>
        </w:rPr>
        <w:t>和环评单位（</w:t>
      </w:r>
      <w:r>
        <w:rPr>
          <w:rFonts w:hint="eastAsia"/>
          <w:sz w:val="24"/>
        </w:rPr>
        <w:t>铁汉环保集团有限公司，原名广州环发环保工程有限公司</w:t>
      </w:r>
      <w:r>
        <w:rPr>
          <w:rFonts w:ascii="Times New Roman" w:hAnsi="Times New Roman"/>
          <w:sz w:val="24"/>
          <w:szCs w:val="22"/>
        </w:rPr>
        <w:t>）</w:t>
      </w:r>
      <w:r>
        <w:rPr>
          <w:rFonts w:hint="eastAsia" w:ascii="Times New Roman" w:hAnsi="Times New Roman"/>
          <w:sz w:val="24"/>
          <w:szCs w:val="22"/>
        </w:rPr>
        <w:t>、</w:t>
      </w:r>
      <w:r>
        <w:rPr>
          <w:rFonts w:ascii="Times New Roman" w:hAnsi="Times New Roman"/>
          <w:sz w:val="24"/>
          <w:szCs w:val="22"/>
        </w:rPr>
        <w:t>三位专家</w:t>
      </w:r>
      <w:r>
        <w:rPr>
          <w:rFonts w:hint="default" w:ascii="Times New Roman" w:hAnsi="Times New Roman" w:eastAsia="宋体" w:cs="Times New Roman"/>
          <w:b w:val="0"/>
          <w:bCs/>
          <w:color w:val="000000"/>
          <w:spacing w:val="0"/>
          <w:sz w:val="24"/>
          <w:szCs w:val="24"/>
          <w:highlight w:val="none"/>
          <w:lang w:val="en-US" w:eastAsia="zh-CN"/>
        </w:rPr>
        <w:t>共同组成了验收工作组</w:t>
      </w:r>
      <w:r>
        <w:rPr>
          <w:rFonts w:hint="default" w:ascii="Times New Roman" w:hAnsi="Times New Roman" w:eastAsia="宋体" w:cs="Times New Roman"/>
          <w:b w:val="0"/>
          <w:bCs/>
          <w:color w:val="000000"/>
          <w:spacing w:val="0"/>
          <w:sz w:val="24"/>
          <w:szCs w:val="24"/>
          <w:highlight w:val="none"/>
        </w:rPr>
        <w:t>。经现场检查、质询与讨论，会议形成了验收意见，明确本工程环境保护设施符合验收条件，验收组同意本项目通过竣工环境保护验收。</w:t>
      </w:r>
    </w:p>
    <w:p>
      <w:pPr>
        <w:spacing w:line="240" w:lineRule="auto"/>
        <w:ind w:firstLine="562"/>
        <w:outlineLvl w:val="9"/>
        <w:rPr>
          <w:rFonts w:hint="default" w:ascii="Times New Roman" w:hAnsi="Times New Roman" w:eastAsia="宋体" w:cs="Times New Roman"/>
          <w:spacing w:val="0"/>
          <w:sz w:val="28"/>
          <w:szCs w:val="28"/>
          <w:highlight w:val="none"/>
        </w:rPr>
      </w:pPr>
      <w:bookmarkStart w:id="13" w:name="_Toc22156_WPSOffice_Level1"/>
      <w:bookmarkStart w:id="14" w:name="_Toc31799_WPSOffice_Level1"/>
      <w:r>
        <w:rPr>
          <w:rFonts w:hint="default" w:ascii="Times New Roman" w:hAnsi="Times New Roman" w:eastAsia="宋体" w:cs="Times New Roman"/>
          <w:b/>
          <w:bCs/>
          <w:spacing w:val="0"/>
          <w:sz w:val="28"/>
          <w:szCs w:val="28"/>
          <w:highlight w:val="none"/>
        </w:rPr>
        <w:t>二、其他环保措施的实施情况</w:t>
      </w:r>
      <w:bookmarkEnd w:id="13"/>
      <w:bookmarkEnd w:id="14"/>
    </w:p>
    <w:p>
      <w:pPr>
        <w:spacing w:after="0" w:line="360" w:lineRule="auto"/>
        <w:ind w:firstLine="480" w:firstLineChars="200"/>
        <w:rPr>
          <w:rFonts w:hint="default" w:ascii="Times New Roman" w:hAnsi="Times New Roman" w:eastAsia="宋体" w:cs="Times New Roman"/>
          <w:color w:val="000000"/>
          <w:spacing w:val="0"/>
          <w:sz w:val="24"/>
          <w:highlight w:val="none"/>
        </w:rPr>
      </w:pPr>
      <w:r>
        <w:rPr>
          <w:rFonts w:hint="default" w:ascii="Times New Roman" w:hAnsi="Times New Roman" w:eastAsia="宋体" w:cs="Times New Roman"/>
          <w:b w:val="0"/>
          <w:bCs/>
          <w:color w:val="000000"/>
          <w:spacing w:val="0"/>
          <w:sz w:val="24"/>
          <w:highlight w:val="none"/>
        </w:rPr>
        <w:t>环境影响报告表及其</w:t>
      </w:r>
      <w:r>
        <w:rPr>
          <w:rFonts w:hint="default" w:ascii="Times New Roman" w:hAnsi="Times New Roman" w:eastAsia="宋体" w:cs="Times New Roman"/>
          <w:color w:val="auto"/>
          <w:sz w:val="24"/>
          <w:szCs w:val="24"/>
          <w:highlight w:val="none"/>
        </w:rPr>
        <w:t>批复</w:t>
      </w:r>
      <w:r>
        <w:rPr>
          <w:rFonts w:hint="default" w:ascii="Times New Roman" w:hAnsi="Times New Roman" w:eastAsia="宋体" w:cs="Times New Roman"/>
          <w:b w:val="0"/>
          <w:bCs/>
          <w:color w:val="000000"/>
          <w:spacing w:val="0"/>
          <w:sz w:val="24"/>
          <w:highlight w:val="none"/>
        </w:rPr>
        <w:t>提出的除环境</w:t>
      </w:r>
      <w:r>
        <w:rPr>
          <w:rFonts w:hint="default" w:ascii="Times New Roman" w:hAnsi="Times New Roman" w:eastAsia="宋体" w:cs="Times New Roman"/>
          <w:b w:val="0"/>
          <w:bCs/>
          <w:color w:val="000000"/>
          <w:spacing w:val="0"/>
          <w:sz w:val="24"/>
          <w:szCs w:val="24"/>
          <w:highlight w:val="none"/>
          <w:lang w:val="en-US" w:eastAsia="zh-CN"/>
        </w:rPr>
        <w:t>保护</w:t>
      </w:r>
      <w:r>
        <w:rPr>
          <w:rFonts w:hint="default" w:ascii="Times New Roman" w:hAnsi="Times New Roman" w:eastAsia="宋体" w:cs="Times New Roman"/>
          <w:b w:val="0"/>
          <w:bCs/>
          <w:color w:val="000000"/>
          <w:spacing w:val="0"/>
          <w:sz w:val="24"/>
          <w:highlight w:val="none"/>
        </w:rPr>
        <w:t>设施外的其他环保措施主要包括制度措施和配套措施等，现将需要说明的措施</w:t>
      </w:r>
      <w:r>
        <w:rPr>
          <w:rFonts w:hint="default" w:ascii="Times New Roman" w:hAnsi="Times New Roman" w:eastAsia="宋体" w:cs="Times New Roman"/>
          <w:b w:val="0"/>
          <w:bCs/>
          <w:spacing w:val="0"/>
          <w:sz w:val="24"/>
          <w:szCs w:val="24"/>
          <w:highlight w:val="none"/>
          <w:lang w:eastAsia="zh-CN"/>
        </w:rPr>
        <w:t>内容</w:t>
      </w:r>
      <w:r>
        <w:rPr>
          <w:rFonts w:hint="default" w:ascii="Times New Roman" w:hAnsi="Times New Roman" w:eastAsia="宋体" w:cs="Times New Roman"/>
          <w:b w:val="0"/>
          <w:bCs/>
          <w:color w:val="000000"/>
          <w:spacing w:val="0"/>
          <w:sz w:val="24"/>
          <w:highlight w:val="none"/>
        </w:rPr>
        <w:t>和要求梳理如下：</w:t>
      </w:r>
    </w:p>
    <w:p>
      <w:pPr>
        <w:pStyle w:val="3"/>
        <w:spacing w:line="240" w:lineRule="auto"/>
        <w:ind w:firstLine="562"/>
        <w:outlineLvl w:val="9"/>
        <w:rPr>
          <w:rFonts w:hint="default" w:ascii="Times New Roman" w:hAnsi="Times New Roman" w:eastAsia="宋体" w:cs="Times New Roman"/>
          <w:spacing w:val="0"/>
          <w:highlight w:val="none"/>
        </w:rPr>
      </w:pPr>
      <w:bookmarkStart w:id="15" w:name="_Toc6056_WPSOffice_Level2"/>
      <w:bookmarkStart w:id="16" w:name="_Toc10576_WPSOffice_Level2"/>
      <w:r>
        <w:rPr>
          <w:rFonts w:hint="default" w:ascii="Times New Roman" w:hAnsi="Times New Roman" w:eastAsia="宋体" w:cs="Times New Roman"/>
          <w:spacing w:val="0"/>
          <w:sz w:val="28"/>
          <w:szCs w:val="28"/>
          <w:highlight w:val="none"/>
          <w:lang w:eastAsia="zh-CN"/>
        </w:rPr>
        <w:t>2.1制度措施落实情况</w:t>
      </w:r>
      <w:bookmarkEnd w:id="15"/>
      <w:bookmarkEnd w:id="16"/>
    </w:p>
    <w:p>
      <w:pPr>
        <w:spacing w:after="0" w:line="360" w:lineRule="auto"/>
        <w:ind w:firstLine="480" w:firstLineChars="200"/>
        <w:rPr>
          <w:rFonts w:hint="default" w:ascii="Times New Roman" w:hAnsi="Times New Roman" w:eastAsia="宋体" w:cs="Times New Roman"/>
          <w:b w:val="0"/>
          <w:bCs/>
          <w:color w:val="000000"/>
          <w:spacing w:val="0"/>
          <w:sz w:val="24"/>
          <w:szCs w:val="24"/>
          <w:highlight w:val="none"/>
        </w:rPr>
      </w:pPr>
      <w:r>
        <w:rPr>
          <w:rFonts w:hint="default" w:ascii="Times New Roman" w:hAnsi="Times New Roman" w:eastAsia="宋体" w:cs="Times New Roman"/>
          <w:b w:val="0"/>
          <w:bCs/>
          <w:color w:val="000000"/>
          <w:spacing w:val="0"/>
          <w:sz w:val="24"/>
          <w:szCs w:val="24"/>
          <w:highlight w:val="none"/>
          <w:lang w:eastAsia="zh-CN"/>
        </w:rPr>
        <w:t>项目已</w:t>
      </w:r>
      <w:r>
        <w:rPr>
          <w:rFonts w:hint="default" w:ascii="Times New Roman" w:hAnsi="Times New Roman" w:eastAsia="宋体" w:cs="Times New Roman"/>
          <w:b w:val="0"/>
          <w:bCs/>
          <w:color w:val="000000"/>
          <w:spacing w:val="0"/>
          <w:sz w:val="24"/>
          <w:szCs w:val="24"/>
          <w:highlight w:val="none"/>
        </w:rPr>
        <w:t>按环评报告表要求</w:t>
      </w:r>
      <w:r>
        <w:rPr>
          <w:rFonts w:hint="default" w:ascii="Times New Roman" w:hAnsi="Times New Roman" w:eastAsia="宋体" w:cs="Times New Roman"/>
          <w:b w:val="0"/>
          <w:bCs w:val="0"/>
          <w:color w:val="191919"/>
          <w:spacing w:val="0"/>
          <w:sz w:val="24"/>
          <w:highlight w:val="none"/>
          <w:shd w:val="clear" w:color="auto" w:fill="FFFFFF"/>
          <w:lang w:val="en-US" w:eastAsia="zh-CN"/>
        </w:rPr>
        <w:t>设置</w:t>
      </w:r>
      <w:r>
        <w:rPr>
          <w:rFonts w:hint="default" w:ascii="Times New Roman" w:hAnsi="Times New Roman" w:eastAsia="宋体" w:cs="Times New Roman"/>
          <w:b w:val="0"/>
          <w:bCs/>
          <w:color w:val="000000"/>
          <w:spacing w:val="0"/>
          <w:sz w:val="24"/>
          <w:szCs w:val="24"/>
          <w:highlight w:val="none"/>
        </w:rPr>
        <w:t>了环保组织</w:t>
      </w:r>
      <w:r>
        <w:rPr>
          <w:rFonts w:hint="default" w:ascii="Times New Roman" w:hAnsi="Times New Roman" w:eastAsia="宋体" w:cs="Times New Roman"/>
          <w:b w:val="0"/>
          <w:bCs/>
          <w:spacing w:val="0"/>
          <w:sz w:val="24"/>
          <w:szCs w:val="24"/>
          <w:highlight w:val="none"/>
        </w:rPr>
        <w:t>机构</w:t>
      </w:r>
      <w:r>
        <w:rPr>
          <w:rFonts w:hint="default" w:ascii="Times New Roman" w:hAnsi="Times New Roman" w:eastAsia="宋体" w:cs="Times New Roman"/>
          <w:b w:val="0"/>
          <w:bCs/>
          <w:color w:val="000000"/>
          <w:spacing w:val="0"/>
          <w:sz w:val="24"/>
          <w:szCs w:val="24"/>
          <w:highlight w:val="none"/>
        </w:rPr>
        <w:t>及领导小组，明确岗位职责，由专人负责日常管理。</w:t>
      </w:r>
    </w:p>
    <w:p>
      <w:pPr>
        <w:pStyle w:val="3"/>
        <w:spacing w:line="240" w:lineRule="auto"/>
        <w:ind w:firstLine="562"/>
        <w:outlineLvl w:val="9"/>
        <w:rPr>
          <w:rFonts w:hint="default" w:ascii="Times New Roman" w:hAnsi="Times New Roman" w:eastAsia="宋体" w:cs="Times New Roman"/>
          <w:spacing w:val="0"/>
          <w:sz w:val="28"/>
          <w:szCs w:val="28"/>
          <w:highlight w:val="none"/>
          <w:lang w:eastAsia="zh-CN"/>
        </w:rPr>
      </w:pPr>
      <w:bookmarkStart w:id="17" w:name="_Toc31164_WPSOffice_Level2"/>
      <w:bookmarkStart w:id="18" w:name="_Toc23795_WPSOffice_Level2"/>
      <w:r>
        <w:rPr>
          <w:rFonts w:hint="default" w:ascii="Times New Roman" w:hAnsi="Times New Roman" w:eastAsia="宋体" w:cs="Times New Roman"/>
          <w:spacing w:val="0"/>
          <w:sz w:val="28"/>
          <w:szCs w:val="28"/>
          <w:highlight w:val="none"/>
          <w:lang w:eastAsia="zh-CN"/>
        </w:rPr>
        <w:t>2.2配套措施落实情况</w:t>
      </w:r>
      <w:bookmarkEnd w:id="17"/>
      <w:bookmarkEnd w:id="18"/>
    </w:p>
    <w:p>
      <w:pPr>
        <w:spacing w:after="0" w:line="360" w:lineRule="auto"/>
        <w:ind w:firstLine="480" w:firstLineChars="200"/>
        <w:rPr>
          <w:rFonts w:hint="default" w:ascii="Times New Roman" w:hAnsi="Times New Roman" w:eastAsia="宋体" w:cs="Times New Roman"/>
          <w:color w:val="000000"/>
          <w:spacing w:val="0"/>
          <w:sz w:val="24"/>
          <w:highlight w:val="none"/>
        </w:rPr>
      </w:pPr>
      <w:r>
        <w:rPr>
          <w:rFonts w:hint="default" w:ascii="Times New Roman" w:hAnsi="Times New Roman" w:eastAsia="宋体" w:cs="Times New Roman"/>
          <w:b w:val="0"/>
          <w:bCs/>
          <w:color w:val="000000"/>
          <w:spacing w:val="0"/>
          <w:sz w:val="24"/>
          <w:highlight w:val="none"/>
        </w:rPr>
        <w:t>项目污染物</w:t>
      </w:r>
      <w:r>
        <w:rPr>
          <w:rFonts w:hint="default" w:ascii="Times New Roman" w:hAnsi="Times New Roman" w:eastAsia="宋体" w:cs="Times New Roman"/>
          <w:b w:val="0"/>
          <w:bCs w:val="0"/>
          <w:color w:val="191919"/>
          <w:spacing w:val="0"/>
          <w:sz w:val="24"/>
          <w:highlight w:val="none"/>
          <w:shd w:val="clear" w:color="auto" w:fill="FFFFFF"/>
          <w:lang w:val="en-US" w:eastAsia="zh-CN"/>
        </w:rPr>
        <w:t>排放口</w:t>
      </w:r>
      <w:r>
        <w:rPr>
          <w:rFonts w:hint="default" w:ascii="Times New Roman" w:hAnsi="Times New Roman" w:eastAsia="宋体" w:cs="Times New Roman"/>
          <w:b w:val="0"/>
          <w:bCs/>
          <w:color w:val="000000"/>
          <w:spacing w:val="0"/>
          <w:sz w:val="24"/>
          <w:highlight w:val="none"/>
        </w:rPr>
        <w:t>已按照有关规定设置规范的标识。</w:t>
      </w:r>
    </w:p>
    <w:p>
      <w:pPr>
        <w:spacing w:line="240" w:lineRule="auto"/>
        <w:ind w:firstLine="562"/>
        <w:outlineLvl w:val="9"/>
        <w:rPr>
          <w:rFonts w:hint="default" w:ascii="Times New Roman" w:hAnsi="Times New Roman" w:eastAsia="宋体" w:cs="Times New Roman"/>
          <w:spacing w:val="0"/>
          <w:sz w:val="28"/>
          <w:szCs w:val="28"/>
          <w:highlight w:val="none"/>
        </w:rPr>
      </w:pPr>
      <w:bookmarkStart w:id="19" w:name="_Toc11380_WPSOffice_Level1"/>
      <w:bookmarkStart w:id="20" w:name="_Toc16188_WPSOffice_Level1"/>
      <w:r>
        <w:rPr>
          <w:rFonts w:hint="default" w:ascii="Times New Roman" w:hAnsi="Times New Roman" w:eastAsia="宋体" w:cs="Times New Roman"/>
          <w:b/>
          <w:bCs/>
          <w:spacing w:val="0"/>
          <w:sz w:val="28"/>
          <w:szCs w:val="28"/>
          <w:highlight w:val="none"/>
        </w:rPr>
        <w:t>三、整改工作情况</w:t>
      </w:r>
      <w:bookmarkEnd w:id="19"/>
      <w:bookmarkEnd w:id="20"/>
    </w:p>
    <w:p>
      <w:pPr>
        <w:spacing w:after="0" w:line="360" w:lineRule="auto"/>
        <w:ind w:firstLine="480" w:firstLineChars="200"/>
        <w:rPr>
          <w:rFonts w:hint="default" w:ascii="Times New Roman" w:hAnsi="Times New Roman" w:eastAsia="宋体" w:cs="Times New Roman"/>
          <w:b w:val="0"/>
          <w:bCs/>
          <w:color w:val="000000"/>
          <w:spacing w:val="0"/>
          <w:sz w:val="24"/>
          <w:highlight w:val="none"/>
        </w:rPr>
      </w:pPr>
      <w:r>
        <w:rPr>
          <w:rFonts w:hint="default" w:ascii="Times New Roman" w:hAnsi="Times New Roman" w:eastAsia="宋体" w:cs="Times New Roman"/>
          <w:b w:val="0"/>
          <w:bCs/>
          <w:color w:val="000000"/>
          <w:spacing w:val="0"/>
          <w:sz w:val="24"/>
          <w:highlight w:val="none"/>
        </w:rPr>
        <w:t>验收组提出</w:t>
      </w:r>
      <w:r>
        <w:rPr>
          <w:rFonts w:hint="default" w:ascii="Times New Roman" w:hAnsi="Times New Roman" w:eastAsia="宋体" w:cs="Times New Roman"/>
          <w:b w:val="0"/>
          <w:bCs/>
          <w:color w:val="000000"/>
          <w:spacing w:val="0"/>
          <w:sz w:val="24"/>
          <w:szCs w:val="24"/>
          <w:highlight w:val="none"/>
        </w:rPr>
        <w:t>如下</w:t>
      </w:r>
      <w:r>
        <w:rPr>
          <w:rFonts w:hint="default" w:ascii="Times New Roman" w:hAnsi="Times New Roman" w:eastAsia="宋体" w:cs="Times New Roman"/>
          <w:b w:val="0"/>
          <w:bCs w:val="0"/>
          <w:color w:val="191919"/>
          <w:spacing w:val="0"/>
          <w:sz w:val="24"/>
          <w:highlight w:val="none"/>
          <w:shd w:val="clear" w:color="auto" w:fill="FFFFFF"/>
          <w:lang w:val="en-US" w:eastAsia="zh-CN"/>
        </w:rPr>
        <w:t>建议</w:t>
      </w:r>
      <w:r>
        <w:rPr>
          <w:rFonts w:hint="default" w:ascii="Times New Roman" w:hAnsi="Times New Roman" w:eastAsia="宋体" w:cs="Times New Roman"/>
          <w:b w:val="0"/>
          <w:bCs/>
          <w:color w:val="000000"/>
          <w:spacing w:val="0"/>
          <w:sz w:val="24"/>
          <w:highlight w:val="none"/>
        </w:rPr>
        <w:t>：</w:t>
      </w:r>
    </w:p>
    <w:p>
      <w:pPr>
        <w:spacing w:after="0" w:line="360" w:lineRule="auto"/>
        <w:ind w:firstLine="480" w:firstLineChars="200"/>
        <w:rPr>
          <w:rFonts w:hint="default" w:ascii="Times New Roman" w:hAnsi="Times New Roman" w:eastAsia="宋体" w:cs="Times New Roman"/>
          <w:b w:val="0"/>
          <w:bCs/>
          <w:color w:val="000000"/>
          <w:spacing w:val="0"/>
          <w:sz w:val="24"/>
          <w:highlight w:val="none"/>
        </w:rPr>
      </w:pPr>
      <w:r>
        <w:rPr>
          <w:rFonts w:hint="default" w:ascii="Times New Roman" w:hAnsi="Times New Roman" w:eastAsia="宋体" w:cs="Times New Roman"/>
          <w:b w:val="0"/>
          <w:bCs/>
          <w:color w:val="000000"/>
          <w:spacing w:val="0"/>
          <w:sz w:val="24"/>
          <w:highlight w:val="none"/>
        </w:rPr>
        <w:t>1、建议企业设</w:t>
      </w:r>
      <w:r>
        <w:rPr>
          <w:rFonts w:hint="default" w:ascii="Times New Roman" w:hAnsi="Times New Roman" w:eastAsia="宋体" w:cs="Times New Roman"/>
          <w:b w:val="0"/>
          <w:bCs w:val="0"/>
          <w:color w:val="191919"/>
          <w:spacing w:val="0"/>
          <w:sz w:val="24"/>
          <w:highlight w:val="none"/>
          <w:shd w:val="clear" w:color="auto" w:fill="FFFFFF"/>
          <w:lang w:val="en-US" w:eastAsia="zh-CN"/>
        </w:rPr>
        <w:t>环保</w:t>
      </w:r>
      <w:r>
        <w:rPr>
          <w:rFonts w:hint="default" w:ascii="Times New Roman" w:hAnsi="Times New Roman" w:eastAsia="宋体" w:cs="Times New Roman"/>
          <w:color w:val="auto"/>
          <w:sz w:val="24"/>
          <w:szCs w:val="24"/>
          <w:highlight w:val="none"/>
        </w:rPr>
        <w:t>负责</w:t>
      </w:r>
      <w:r>
        <w:rPr>
          <w:rFonts w:hint="default" w:ascii="Times New Roman" w:hAnsi="Times New Roman" w:eastAsia="宋体" w:cs="Times New Roman"/>
          <w:b w:val="0"/>
          <w:bCs/>
          <w:color w:val="000000"/>
          <w:spacing w:val="0"/>
          <w:sz w:val="24"/>
          <w:highlight w:val="none"/>
        </w:rPr>
        <w:t>专人，进一步完善管理制度和环保设施运行及维护记录，实行环保</w:t>
      </w:r>
      <w:r>
        <w:rPr>
          <w:rFonts w:hint="default" w:ascii="Times New Roman" w:hAnsi="Times New Roman" w:eastAsia="宋体" w:cs="Times New Roman"/>
          <w:b w:val="0"/>
          <w:bCs w:val="0"/>
          <w:color w:val="191919"/>
          <w:spacing w:val="0"/>
          <w:sz w:val="24"/>
          <w:highlight w:val="none"/>
          <w:shd w:val="clear" w:color="auto" w:fill="FFFFFF"/>
          <w:lang w:val="en-US" w:eastAsia="zh-CN"/>
        </w:rPr>
        <w:t>运行</w:t>
      </w:r>
      <w:r>
        <w:rPr>
          <w:rFonts w:hint="default" w:ascii="Times New Roman" w:hAnsi="Times New Roman" w:eastAsia="宋体" w:cs="Times New Roman"/>
          <w:b w:val="0"/>
          <w:bCs/>
          <w:color w:val="000000"/>
          <w:spacing w:val="0"/>
          <w:sz w:val="24"/>
          <w:highlight w:val="none"/>
        </w:rPr>
        <w:t>登记台账制，定期组织人员培训，确保污染物排放长期稳定达标；</w:t>
      </w:r>
    </w:p>
    <w:p>
      <w:pPr>
        <w:spacing w:after="0" w:line="360" w:lineRule="auto"/>
        <w:ind w:firstLine="480" w:firstLineChars="200"/>
        <w:rPr>
          <w:rFonts w:hint="default" w:ascii="Times New Roman" w:hAnsi="Times New Roman" w:eastAsia="宋体" w:cs="Times New Roman"/>
          <w:b w:val="0"/>
          <w:bCs/>
          <w:color w:val="000000"/>
          <w:spacing w:val="0"/>
          <w:sz w:val="24"/>
          <w:highlight w:val="none"/>
        </w:rPr>
      </w:pPr>
      <w:r>
        <w:rPr>
          <w:rFonts w:hint="default" w:ascii="Times New Roman" w:hAnsi="Times New Roman" w:eastAsia="宋体" w:cs="Times New Roman"/>
          <w:b w:val="0"/>
          <w:bCs/>
          <w:color w:val="000000"/>
          <w:spacing w:val="0"/>
          <w:sz w:val="24"/>
          <w:highlight w:val="none"/>
        </w:rPr>
        <w:t>2、进一步修改</w:t>
      </w:r>
      <w:r>
        <w:rPr>
          <w:rFonts w:hint="default" w:ascii="Times New Roman" w:hAnsi="Times New Roman" w:eastAsia="宋体" w:cs="Times New Roman"/>
          <w:color w:val="auto"/>
          <w:sz w:val="24"/>
          <w:szCs w:val="24"/>
          <w:highlight w:val="none"/>
          <w:lang w:val="en-US" w:eastAsia="zh-CN"/>
        </w:rPr>
        <w:t>完善</w:t>
      </w:r>
      <w:r>
        <w:rPr>
          <w:rFonts w:hint="default" w:ascii="Times New Roman" w:hAnsi="Times New Roman" w:eastAsia="宋体" w:cs="Times New Roman"/>
          <w:b w:val="0"/>
          <w:bCs/>
          <w:color w:val="000000"/>
          <w:spacing w:val="0"/>
          <w:sz w:val="24"/>
          <w:highlight w:val="none"/>
        </w:rPr>
        <w:t>验收报告，补充与验收相关的资料后可上报环保部门。</w:t>
      </w:r>
    </w:p>
    <w:p>
      <w:pPr>
        <w:spacing w:after="0" w:line="360" w:lineRule="auto"/>
        <w:ind w:firstLine="480" w:firstLineChars="200"/>
        <w:rPr>
          <w:rFonts w:hint="default" w:ascii="Times New Roman" w:hAnsi="Times New Roman" w:eastAsia="宋体" w:cs="Times New Roman"/>
          <w:color w:val="000000"/>
          <w:spacing w:val="0"/>
          <w:sz w:val="24"/>
          <w:highlight w:val="none"/>
        </w:rPr>
      </w:pPr>
      <w:r>
        <w:rPr>
          <w:rFonts w:hint="default" w:ascii="Times New Roman" w:hAnsi="Times New Roman" w:eastAsia="宋体" w:cs="Times New Roman"/>
          <w:b w:val="0"/>
          <w:bCs/>
          <w:color w:val="000000"/>
          <w:spacing w:val="0"/>
          <w:sz w:val="24"/>
          <w:highlight w:val="none"/>
        </w:rPr>
        <w:t>建设单位已设立</w:t>
      </w:r>
      <w:r>
        <w:rPr>
          <w:rFonts w:hint="default" w:ascii="Times New Roman" w:hAnsi="Times New Roman" w:eastAsia="宋体" w:cs="Times New Roman"/>
          <w:color w:val="auto"/>
          <w:sz w:val="24"/>
          <w:szCs w:val="24"/>
          <w:highlight w:val="none"/>
        </w:rPr>
        <w:t>环保</w:t>
      </w:r>
      <w:r>
        <w:rPr>
          <w:rFonts w:hint="default" w:ascii="Times New Roman" w:hAnsi="Times New Roman" w:eastAsia="宋体" w:cs="Times New Roman"/>
          <w:b w:val="0"/>
          <w:bCs/>
          <w:color w:val="000000"/>
          <w:spacing w:val="0"/>
          <w:sz w:val="24"/>
          <w:highlight w:val="none"/>
        </w:rPr>
        <w:t>组织机构及领导小组，明确岗位职责，由专人负责日常管理。建设单位已根据</w:t>
      </w:r>
      <w:r>
        <w:rPr>
          <w:rFonts w:hint="default" w:ascii="Times New Roman" w:hAnsi="Times New Roman" w:eastAsia="宋体" w:cs="Times New Roman"/>
          <w:b w:val="0"/>
          <w:bCs w:val="0"/>
          <w:color w:val="191919"/>
          <w:spacing w:val="0"/>
          <w:sz w:val="24"/>
          <w:highlight w:val="none"/>
          <w:shd w:val="clear" w:color="auto" w:fill="FFFFFF"/>
          <w:lang w:val="en-US" w:eastAsia="zh-CN"/>
        </w:rPr>
        <w:t>建议</w:t>
      </w:r>
      <w:r>
        <w:rPr>
          <w:rFonts w:hint="default" w:ascii="Times New Roman" w:hAnsi="Times New Roman" w:eastAsia="宋体" w:cs="Times New Roman"/>
          <w:b w:val="0"/>
          <w:bCs/>
          <w:color w:val="000000"/>
          <w:spacing w:val="0"/>
          <w:sz w:val="24"/>
          <w:highlight w:val="none"/>
        </w:rPr>
        <w:t>完善了验收调查报告相关内容，在后续工作中加强环保设施运行管理，确保污染物稳定达标排放。</w:t>
      </w:r>
    </w:p>
    <w:p>
      <w:pPr>
        <w:spacing w:line="360" w:lineRule="auto"/>
        <w:ind w:firstLine="482"/>
        <w:outlineLvl w:val="9"/>
        <w:rPr>
          <w:rFonts w:hint="default" w:ascii="Times New Roman" w:hAnsi="Times New Roman" w:eastAsia="宋体" w:cs="Times New Roman"/>
          <w:spacing w:val="0"/>
          <w:sz w:val="32"/>
          <w:highlight w:val="none"/>
        </w:rPr>
      </w:pPr>
    </w:p>
    <w:p>
      <w:pPr>
        <w:spacing w:line="360" w:lineRule="auto"/>
        <w:ind w:firstLine="480"/>
        <w:jc w:val="right"/>
        <w:outlineLvl w:val="9"/>
        <w:rPr>
          <w:rFonts w:hint="eastAsia" w:ascii="Times New Roman" w:hAnsi="Times New Roman" w:eastAsia="宋体" w:cs="Times New Roman"/>
          <w:color w:val="000000"/>
          <w:spacing w:val="0"/>
          <w:sz w:val="24"/>
          <w:highlight w:val="none"/>
          <w:lang w:eastAsia="zh-CN"/>
        </w:rPr>
      </w:pPr>
      <w:r>
        <w:rPr>
          <w:rFonts w:hint="default" w:ascii="Times New Roman" w:hAnsi="Times New Roman" w:eastAsia="宋体" w:cs="Times New Roman"/>
          <w:color w:val="000000"/>
          <w:spacing w:val="0"/>
          <w:sz w:val="24"/>
          <w:highlight w:val="none"/>
        </w:rPr>
        <w:tab/>
      </w:r>
      <w:r>
        <w:rPr>
          <w:rFonts w:hint="default" w:ascii="Times New Roman" w:hAnsi="Times New Roman" w:eastAsia="宋体" w:cs="Times New Roman"/>
          <w:color w:val="000000"/>
          <w:spacing w:val="0"/>
          <w:sz w:val="24"/>
          <w:highlight w:val="none"/>
        </w:rPr>
        <w:t xml:space="preserve">                        </w:t>
      </w:r>
      <w:r>
        <w:rPr>
          <w:rFonts w:hint="eastAsia" w:ascii="Times New Roman" w:hAnsi="Times New Roman" w:cs="Times New Roman"/>
          <w:color w:val="000000"/>
          <w:spacing w:val="0"/>
          <w:sz w:val="24"/>
          <w:highlight w:val="none"/>
          <w:lang w:eastAsia="zh-CN"/>
        </w:rPr>
        <w:t>肇庆市高要区华丰泰纺织有限公司</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right"/>
        <w:textAlignment w:val="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000000"/>
          <w:spacing w:val="0"/>
          <w:sz w:val="24"/>
          <w:highlight w:val="none"/>
        </w:rPr>
        <w:t>201</w:t>
      </w:r>
      <w:r>
        <w:rPr>
          <w:rFonts w:hint="eastAsia" w:ascii="Times New Roman" w:hAnsi="Times New Roman" w:eastAsia="宋体" w:cs="Times New Roman"/>
          <w:color w:val="000000"/>
          <w:spacing w:val="0"/>
          <w:sz w:val="24"/>
          <w:highlight w:val="none"/>
          <w:lang w:val="en-US" w:eastAsia="zh-CN"/>
        </w:rPr>
        <w:t>9</w:t>
      </w:r>
      <w:r>
        <w:rPr>
          <w:rFonts w:hint="default" w:ascii="Times New Roman" w:hAnsi="Times New Roman" w:eastAsia="宋体" w:cs="Times New Roman"/>
          <w:color w:val="000000"/>
          <w:spacing w:val="0"/>
          <w:sz w:val="24"/>
          <w:highlight w:val="none"/>
        </w:rPr>
        <w:t>年</w:t>
      </w:r>
      <w:r>
        <w:rPr>
          <w:rFonts w:hint="eastAsia" w:ascii="Times New Roman" w:eastAsia="宋体" w:cs="Times New Roman"/>
          <w:color w:val="000000"/>
          <w:spacing w:val="0"/>
          <w:sz w:val="24"/>
          <w:highlight w:val="none"/>
          <w:lang w:val="en-US" w:eastAsia="zh-CN"/>
        </w:rPr>
        <w:t>10</w:t>
      </w:r>
      <w:r>
        <w:rPr>
          <w:rFonts w:hint="default" w:ascii="Times New Roman" w:hAnsi="Times New Roman" w:eastAsia="宋体" w:cs="Times New Roman"/>
          <w:color w:val="000000"/>
          <w:spacing w:val="0"/>
          <w:sz w:val="24"/>
          <w:highlight w:val="none"/>
        </w:rPr>
        <w:t>月</w:t>
      </w:r>
      <w:r>
        <w:rPr>
          <w:rFonts w:hint="eastAsia" w:ascii="Times New Roman" w:eastAsia="宋体" w:cs="Times New Roman"/>
          <w:color w:val="000000"/>
          <w:spacing w:val="0"/>
          <w:sz w:val="24"/>
          <w:highlight w:val="none"/>
          <w:lang w:val="en-US" w:eastAsia="zh-CN"/>
        </w:rPr>
        <w:t>11</w:t>
      </w:r>
      <w:r>
        <w:rPr>
          <w:rFonts w:hint="default" w:ascii="Times New Roman" w:hAnsi="Times New Roman" w:eastAsia="宋体" w:cs="Times New Roman"/>
          <w:color w:val="000000"/>
          <w:spacing w:val="0"/>
          <w:sz w:val="24"/>
          <w:highlight w:val="none"/>
        </w:rPr>
        <w:t>日</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宋体" w:cs="Times New Roman"/>
          <w:color w:val="auto"/>
          <w:sz w:val="24"/>
          <w:szCs w:val="24"/>
          <w:lang w:val="en-US" w:eastAsia="zh-CN" w:bidi="ar-SA"/>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im Sun">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51EF9"/>
    <w:rsid w:val="58351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imes New Roman" w:hAnsi="Times New Roman" w:eastAsia="宋体" w:cs="Times New Roman"/>
      <w:sz w:val="24"/>
      <w:szCs w:val="22"/>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Sim Sun" w:hAnsi="Calibri" w:eastAsia="Sim Sun" w:cs="Sim Sun"/>
      <w:color w:val="000000"/>
      <w:sz w:val="24"/>
      <w:szCs w:val="24"/>
      <w:lang w:val="en-US" w:eastAsia="zh-CN" w:bidi="ar-SA"/>
    </w:rPr>
  </w:style>
  <w:style w:type="paragraph" w:styleId="3">
    <w:name w:val="Title"/>
    <w:basedOn w:val="1"/>
    <w:next w:val="1"/>
    <w:qFormat/>
    <w:uiPriority w:val="10"/>
    <w:pPr>
      <w:spacing w:beforeLines="0" w:line="400" w:lineRule="exact"/>
      <w:ind w:firstLine="0" w:firstLineChars="0"/>
    </w:pPr>
    <w:rPr>
      <w:bCs/>
      <w:sz w:val="21"/>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YYHB</Company>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2019-10-16T08:33:00Z</dcterms:created>
  <dc:creator>海╭＾＾☆╮</dc:creator>
  <cp:lastModifiedBy>海╭＾＾☆╮</cp:lastModifiedBy>
  <dcterms:modified xsi:type="dcterms:W3CDTF">2019-10-16T08:33:40Z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