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both"/>
        <w:outlineLvl w:val="0"/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</w:pPr>
      <w:bookmarkStart w:id="0" w:name="_Toc26900"/>
      <w:bookmarkStart w:id="1" w:name="_Toc12393"/>
      <w:bookmarkStart w:id="2" w:name="_Toc7087"/>
      <w:bookmarkStart w:id="3" w:name="_Toc18462"/>
      <w:bookmarkStart w:id="4" w:name="_Toc18264581"/>
      <w:r>
        <w:rPr>
          <w:rFonts w:ascii="Times New Roman" w:hAnsi="Times New Roman" w:eastAsia="宋体"/>
          <w:b/>
          <w:bCs/>
          <w:sz w:val="28"/>
          <w:szCs w:val="28"/>
          <w:highlight w:val="none"/>
        </w:rPr>
        <w:t>附件</w:t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val="en-US" w:eastAsia="zh-CN"/>
        </w:rPr>
        <w:t>6</w:t>
      </w:r>
      <w:r>
        <w:rPr>
          <w:rFonts w:ascii="Times New Roman" w:hAnsi="Times New Roman" w:eastAsia="宋体"/>
          <w:b/>
          <w:bCs/>
          <w:sz w:val="28"/>
          <w:szCs w:val="28"/>
          <w:highlight w:val="none"/>
        </w:rPr>
        <w:t>验收监测报</w:t>
      </w:r>
      <w:bookmarkEnd w:id="0"/>
      <w:bookmarkEnd w:id="1"/>
      <w:bookmarkEnd w:id="2"/>
      <w:bookmarkEnd w:id="3"/>
      <w:bookmarkEnd w:id="4"/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</w:rPr>
        <w:t>告</w:t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yellow"/>
        </w:rPr>
        <w:br w:type="textWrapping"/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11060"/>
            <wp:effectExtent l="0" t="0" r="5080" b="8890"/>
            <wp:docPr id="1" name="图片 1" descr="CCI2019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910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197725"/>
            <wp:effectExtent l="0" t="0" r="5080" b="3175"/>
            <wp:docPr id="5" name="图片 2" descr="CCI2019103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CI20191031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6615"/>
            <wp:effectExtent l="0" t="0" r="5080" b="13335"/>
            <wp:docPr id="6" name="图片 3" descr="CCI2019103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CI20191031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2170"/>
            <wp:effectExtent l="0" t="0" r="5080" b="17780"/>
            <wp:docPr id="7" name="图片 4" descr="CCI2019103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CI20191031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11060"/>
            <wp:effectExtent l="0" t="0" r="5080" b="8890"/>
            <wp:docPr id="8" name="图片 5" descr="CCI20191031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CI20191031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15505"/>
            <wp:effectExtent l="0" t="0" r="5080" b="4445"/>
            <wp:docPr id="9" name="图片 6" descr="CCI20191031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CI20191031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15505"/>
            <wp:effectExtent l="0" t="0" r="5080" b="4445"/>
            <wp:docPr id="10" name="图片 7" descr="CCI20191031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CCI20191031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6615"/>
            <wp:effectExtent l="0" t="0" r="5080" b="13335"/>
            <wp:docPr id="11" name="图片 8" descr="CCI20191031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CI20191031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2170"/>
            <wp:effectExtent l="0" t="0" r="5080" b="17780"/>
            <wp:docPr id="12" name="图片 9" descr="CCI20191031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CCI20191031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2170"/>
            <wp:effectExtent l="0" t="0" r="5080" b="17780"/>
            <wp:docPr id="13" name="图片 10" descr="CCI20191031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CCI20191031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197725"/>
            <wp:effectExtent l="0" t="0" r="5080" b="3175"/>
            <wp:docPr id="14" name="图片 11" descr="CCI20191031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CCI20191031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197725"/>
            <wp:effectExtent l="0" t="0" r="5080" b="3175"/>
            <wp:docPr id="15" name="图片 12" descr="CCI20191031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CCI20191031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2170"/>
            <wp:effectExtent l="0" t="0" r="5080" b="17780"/>
            <wp:docPr id="16" name="图片 13" descr="CCI20191031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CCI20191031_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15505"/>
            <wp:effectExtent l="0" t="0" r="5080" b="4445"/>
            <wp:docPr id="2" name="图片 14" descr="CCI20191031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CCI20191031_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6615"/>
            <wp:effectExtent l="0" t="0" r="5080" b="13335"/>
            <wp:docPr id="3" name="图片 15" descr="CCI20191031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CI20191031_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71770" cy="7206615"/>
            <wp:effectExtent l="0" t="0" r="5080" b="13335"/>
            <wp:docPr id="4" name="图片 16" descr="CCI20191031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CCI20191031_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im Sun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A220F8"/>
    <w:rsid w:val="6819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" w:hAnsi="Calibri" w:eastAsia="Sim Sun" w:cs="Sim Sun"/>
      <w:color w:val="000000"/>
      <w:sz w:val="24"/>
      <w:szCs w:val="24"/>
      <w:lang w:val="en-US" w:eastAsia="zh-CN" w:bidi="ar-SA"/>
    </w:rPr>
  </w:style>
  <w:style w:type="paragraph" w:customStyle="1" w:styleId="5">
    <w:name w:val="表格"/>
    <w:next w:val="1"/>
    <w:semiHidden/>
    <w:qFormat/>
    <w:uiPriority w:val="0"/>
    <w:pPr>
      <w:keepNext/>
      <w:widowControl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eastAsia="宋体" w:cstheme="minorBidi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2019-08-20T00:52:00Z</dcterms:created>
  <dc:creator>Administrator</dc:creator>
  <cp:lastModifiedBy>禹洋408</cp:lastModifiedBy>
  <dcterms:modified xsi:type="dcterms:W3CDTF">2019-11-05T08:41:36Z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